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rPr>
        <w:id w:val="20100929"/>
        <w:docPartObj>
          <w:docPartGallery w:val="Cover Pages"/>
          <w:docPartUnique/>
        </w:docPartObj>
      </w:sdtPr>
      <w:sdtEndPr>
        <w:rPr>
          <w:rFonts w:ascii="Times New Roman" w:eastAsia="Times New Roman" w:hAnsi="Times New Roman" w:cs="Times New Roman"/>
          <w:b/>
          <w:bCs/>
          <w:caps w:val="0"/>
          <w:sz w:val="24"/>
          <w:szCs w:val="24"/>
        </w:rPr>
      </w:sdtEndPr>
      <w:sdtContent>
        <w:tbl>
          <w:tblPr>
            <w:tblW w:w="5000" w:type="pct"/>
            <w:jc w:val="center"/>
            <w:tblLook w:val="04A0"/>
          </w:tblPr>
          <w:tblGrid>
            <w:gridCol w:w="9576"/>
          </w:tblGrid>
          <w:tr w:rsidR="000A3B11">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Content>
                <w:tc>
                  <w:tcPr>
                    <w:tcW w:w="5000" w:type="pct"/>
                  </w:tcPr>
                  <w:p w:rsidR="000A3B11" w:rsidRDefault="000A3B11" w:rsidP="000A3B11">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University of oregon</w:t>
                    </w:r>
                  </w:p>
                </w:tc>
              </w:sdtContent>
            </w:sdt>
          </w:tr>
          <w:tr w:rsidR="000A3B11">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0A3B11" w:rsidRDefault="000A3B11" w:rsidP="000A3B11">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Service Center Policy &amp; Procedure Guide</w:t>
                    </w:r>
                  </w:p>
                </w:tc>
              </w:sdtContent>
            </w:sdt>
          </w:tr>
          <w:tr w:rsidR="000A3B11">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0A3B11" w:rsidRDefault="000A3B11" w:rsidP="000A3B11">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Draft</w:t>
                    </w:r>
                  </w:p>
                </w:tc>
              </w:sdtContent>
            </w:sdt>
          </w:tr>
          <w:tr w:rsidR="000A3B11">
            <w:trPr>
              <w:trHeight w:val="360"/>
              <w:jc w:val="center"/>
            </w:trPr>
            <w:tc>
              <w:tcPr>
                <w:tcW w:w="5000" w:type="pct"/>
                <w:vAlign w:val="center"/>
              </w:tcPr>
              <w:p w:rsidR="000A3B11" w:rsidRDefault="000A3B11">
                <w:pPr>
                  <w:pStyle w:val="NoSpacing"/>
                  <w:jc w:val="center"/>
                </w:pPr>
              </w:p>
            </w:tc>
          </w:tr>
          <w:tr w:rsidR="000A3B11">
            <w:trPr>
              <w:trHeight w:val="360"/>
              <w:jc w:val="center"/>
            </w:trPr>
            <w:sdt>
              <w:sdtPr>
                <w:rPr>
                  <w:b/>
                  <w:bCs/>
                </w:rPr>
                <w:alias w:val="Author"/>
                <w:id w:val="15524260"/>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0A3B11" w:rsidRDefault="000A3B11" w:rsidP="000A3B11">
                    <w:pPr>
                      <w:pStyle w:val="NoSpacing"/>
                      <w:jc w:val="center"/>
                      <w:rPr>
                        <w:b/>
                        <w:bCs/>
                      </w:rPr>
                    </w:pPr>
                    <w:r>
                      <w:rPr>
                        <w:b/>
                        <w:bCs/>
                      </w:rPr>
                      <w:t>Service Center Working Group: Stuart Laing, Teri Rowe, George Hecht,</w:t>
                    </w:r>
                    <w:r w:rsidR="00CA7DA1">
                      <w:rPr>
                        <w:b/>
                        <w:bCs/>
                      </w:rPr>
                      <w:t xml:space="preserve"> Georgia Scott,</w:t>
                    </w:r>
                    <w:r>
                      <w:rPr>
                        <w:b/>
                        <w:bCs/>
                      </w:rPr>
                      <w:t xml:space="preserve"> Elaine Jones, Maureen Wimberly, Jason Wagoner, Paula </w:t>
                    </w:r>
                    <w:proofErr w:type="spellStart"/>
                    <w:r>
                      <w:rPr>
                        <w:b/>
                        <w:bCs/>
                      </w:rPr>
                      <w:t>Matano</w:t>
                    </w:r>
                    <w:proofErr w:type="spellEnd"/>
                    <w:r>
                      <w:rPr>
                        <w:b/>
                        <w:bCs/>
                      </w:rPr>
                      <w:t xml:space="preserve"> </w:t>
                    </w:r>
                  </w:p>
                </w:tc>
              </w:sdtContent>
            </w:sdt>
          </w:tr>
          <w:tr w:rsidR="000A3B11">
            <w:trPr>
              <w:trHeight w:val="360"/>
              <w:jc w:val="center"/>
            </w:trPr>
            <w:sdt>
              <w:sdtPr>
                <w:rPr>
                  <w:b/>
                  <w:bCs/>
                </w:rPr>
                <w:alias w:val="Date"/>
                <w:id w:val="516659546"/>
                <w:dataBinding w:prefixMappings="xmlns:ns0='http://schemas.microsoft.com/office/2006/coverPageProps'" w:xpath="/ns0:CoverPageProperties[1]/ns0:PublishDate[1]" w:storeItemID="{55AF091B-3C7A-41E3-B477-F2FDAA23CFDA}"/>
                <w:date w:fullDate="2010-04-22T00:00:00Z">
                  <w:dateFormat w:val="M/d/yyyy"/>
                  <w:lid w:val="en-US"/>
                  <w:storeMappedDataAs w:val="dateTime"/>
                  <w:calendar w:val="gregorian"/>
                </w:date>
              </w:sdtPr>
              <w:sdtContent>
                <w:tc>
                  <w:tcPr>
                    <w:tcW w:w="5000" w:type="pct"/>
                    <w:vAlign w:val="center"/>
                  </w:tcPr>
                  <w:p w:rsidR="000A3B11" w:rsidRDefault="00B01D2D" w:rsidP="000A3B11">
                    <w:pPr>
                      <w:pStyle w:val="NoSpacing"/>
                      <w:jc w:val="center"/>
                      <w:rPr>
                        <w:b/>
                        <w:bCs/>
                      </w:rPr>
                    </w:pPr>
                    <w:r>
                      <w:rPr>
                        <w:b/>
                        <w:bCs/>
                      </w:rPr>
                      <w:t>4/22/2010</w:t>
                    </w:r>
                  </w:p>
                </w:tc>
              </w:sdtContent>
            </w:sdt>
          </w:tr>
        </w:tbl>
        <w:p w:rsidR="000A3B11" w:rsidRDefault="000A3B11"/>
        <w:p w:rsidR="000A3B11" w:rsidRDefault="000A3B11"/>
        <w:tbl>
          <w:tblPr>
            <w:tblpPr w:leftFromText="187" w:rightFromText="187" w:horzAnchor="margin" w:tblpXSpec="center" w:tblpYSpec="bottom"/>
            <w:tblW w:w="5000" w:type="pct"/>
            <w:tblLook w:val="04A0"/>
          </w:tblPr>
          <w:tblGrid>
            <w:gridCol w:w="9576"/>
          </w:tblGrid>
          <w:tr w:rsidR="000A3B11">
            <w:sdt>
              <w:sdtPr>
                <w:rPr>
                  <w:rFonts w:ascii="Times New Roman" w:hAnsi="Times New Roman" w:cs="Times New Roman"/>
                  <w:sz w:val="24"/>
                  <w:szCs w:val="24"/>
                </w:rPr>
                <w:alias w:val="Abstract"/>
                <w:id w:val="8276291"/>
                <w:dataBinding w:prefixMappings="xmlns:ns0='http://schemas.microsoft.com/office/2006/coverPageProps'" w:xpath="/ns0:CoverPageProperties[1]/ns0:Abstract[1]" w:storeItemID="{55AF091B-3C7A-41E3-B477-F2FDAA23CFDA}"/>
                <w:text/>
              </w:sdtPr>
              <w:sdtContent>
                <w:tc>
                  <w:tcPr>
                    <w:tcW w:w="5000" w:type="pct"/>
                  </w:tcPr>
                  <w:p w:rsidR="000A3B11" w:rsidRDefault="000A3B11">
                    <w:pPr>
                      <w:pStyle w:val="NoSpacing"/>
                    </w:pPr>
                    <w:r w:rsidRPr="000A3B11">
                      <w:rPr>
                        <w:rFonts w:ascii="Times New Roman" w:hAnsi="Times New Roman" w:cs="Times New Roman"/>
                        <w:sz w:val="24"/>
                        <w:szCs w:val="24"/>
                      </w:rPr>
                      <w:t xml:space="preserve"> The intent of this policy is to provide guidelines for establishing, costing, pricing, and administering </w:t>
                    </w:r>
                    <w:r w:rsidR="00900BFA">
                      <w:rPr>
                        <w:rFonts w:ascii="Times New Roman" w:hAnsi="Times New Roman" w:cs="Times New Roman"/>
                        <w:sz w:val="24"/>
                        <w:szCs w:val="24"/>
                      </w:rPr>
                      <w:t>Service Center</w:t>
                    </w:r>
                    <w:r w:rsidRPr="000A3B11">
                      <w:rPr>
                        <w:rFonts w:ascii="Times New Roman" w:hAnsi="Times New Roman" w:cs="Times New Roman"/>
                        <w:sz w:val="24"/>
                        <w:szCs w:val="24"/>
                      </w:rPr>
                      <w:t>s that are functioning for the purpose of selling goods and services.</w:t>
                    </w:r>
                  </w:p>
                </w:tc>
              </w:sdtContent>
            </w:sdt>
          </w:tr>
        </w:tbl>
        <w:p w:rsidR="000A3B11" w:rsidRDefault="000A3B11"/>
        <w:p w:rsidR="000A3B11" w:rsidRDefault="000A3B1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sdtContent>
    </w:sdt>
    <w:sdt>
      <w:sdtPr>
        <w:rPr>
          <w:rFonts w:asciiTheme="minorHAnsi" w:eastAsiaTheme="minorHAnsi" w:hAnsiTheme="minorHAnsi" w:cstheme="minorBidi"/>
          <w:b w:val="0"/>
          <w:bCs w:val="0"/>
          <w:color w:val="auto"/>
          <w:sz w:val="22"/>
          <w:szCs w:val="22"/>
        </w:rPr>
        <w:id w:val="20101045"/>
        <w:docPartObj>
          <w:docPartGallery w:val="Table of Contents"/>
          <w:docPartUnique/>
        </w:docPartObj>
      </w:sdtPr>
      <w:sdtContent>
        <w:p w:rsidR="000A3B11" w:rsidRPr="00817FE2" w:rsidRDefault="000A3B11">
          <w:pPr>
            <w:pStyle w:val="TOCHeading"/>
            <w:rPr>
              <w:rFonts w:ascii="Times New Roman" w:hAnsi="Times New Roman" w:cs="Times New Roman"/>
              <w:sz w:val="18"/>
            </w:rPr>
          </w:pPr>
          <w:r w:rsidRPr="00817FE2">
            <w:rPr>
              <w:rFonts w:ascii="Times New Roman" w:hAnsi="Times New Roman" w:cs="Times New Roman"/>
              <w:sz w:val="18"/>
            </w:rPr>
            <w:t>Table of Contents</w:t>
          </w:r>
        </w:p>
        <w:p w:rsidR="00ED5DFC" w:rsidRDefault="003D3725">
          <w:pPr>
            <w:pStyle w:val="TOC1"/>
            <w:tabs>
              <w:tab w:val="right" w:leader="dot" w:pos="9350"/>
            </w:tabs>
            <w:rPr>
              <w:rFonts w:eastAsiaTheme="minorEastAsia"/>
              <w:noProof/>
            </w:rPr>
          </w:pPr>
          <w:r w:rsidRPr="00817FE2">
            <w:rPr>
              <w:rFonts w:ascii="Times New Roman" w:hAnsi="Times New Roman" w:cs="Times New Roman"/>
              <w:sz w:val="14"/>
            </w:rPr>
            <w:fldChar w:fldCharType="begin"/>
          </w:r>
          <w:r w:rsidR="000A3B11" w:rsidRPr="00817FE2">
            <w:rPr>
              <w:rFonts w:ascii="Times New Roman" w:hAnsi="Times New Roman" w:cs="Times New Roman"/>
              <w:sz w:val="14"/>
            </w:rPr>
            <w:instrText xml:space="preserve"> TOC \o "1-3" \h \z \u </w:instrText>
          </w:r>
          <w:r w:rsidRPr="00817FE2">
            <w:rPr>
              <w:rFonts w:ascii="Times New Roman" w:hAnsi="Times New Roman" w:cs="Times New Roman"/>
              <w:sz w:val="14"/>
            </w:rPr>
            <w:fldChar w:fldCharType="separate"/>
          </w:r>
          <w:hyperlink w:anchor="_Toc260130928" w:history="1">
            <w:r w:rsidR="00ED5DFC" w:rsidRPr="005C6BB7">
              <w:rPr>
                <w:rStyle w:val="Hyperlink"/>
                <w:noProof/>
              </w:rPr>
              <w:t>INTENT</w:t>
            </w:r>
            <w:r w:rsidR="00ED5DFC">
              <w:rPr>
                <w:noProof/>
                <w:webHidden/>
              </w:rPr>
              <w:tab/>
            </w:r>
            <w:r>
              <w:rPr>
                <w:noProof/>
                <w:webHidden/>
              </w:rPr>
              <w:fldChar w:fldCharType="begin"/>
            </w:r>
            <w:r w:rsidR="00ED5DFC">
              <w:rPr>
                <w:noProof/>
                <w:webHidden/>
              </w:rPr>
              <w:instrText xml:space="preserve"> PAGEREF _Toc260130928 \h </w:instrText>
            </w:r>
            <w:r>
              <w:rPr>
                <w:noProof/>
                <w:webHidden/>
              </w:rPr>
            </w:r>
            <w:r>
              <w:rPr>
                <w:noProof/>
                <w:webHidden/>
              </w:rPr>
              <w:fldChar w:fldCharType="separate"/>
            </w:r>
            <w:r w:rsidR="00ED5DFC">
              <w:rPr>
                <w:noProof/>
                <w:webHidden/>
              </w:rPr>
              <w:t>3</w:t>
            </w:r>
            <w:r>
              <w:rPr>
                <w:noProof/>
                <w:webHidden/>
              </w:rPr>
              <w:fldChar w:fldCharType="end"/>
            </w:r>
          </w:hyperlink>
        </w:p>
        <w:p w:rsidR="00ED5DFC" w:rsidRDefault="003D3725">
          <w:pPr>
            <w:pStyle w:val="TOC1"/>
            <w:tabs>
              <w:tab w:val="right" w:leader="dot" w:pos="9350"/>
            </w:tabs>
            <w:rPr>
              <w:rFonts w:eastAsiaTheme="minorEastAsia"/>
              <w:noProof/>
            </w:rPr>
          </w:pPr>
          <w:hyperlink w:anchor="_Toc260130929" w:history="1">
            <w:r w:rsidR="00ED5DFC" w:rsidRPr="005C6BB7">
              <w:rPr>
                <w:rStyle w:val="Hyperlink"/>
                <w:rFonts w:eastAsia="Times New Roman"/>
                <w:noProof/>
              </w:rPr>
              <w:t>REGULATIONS</w:t>
            </w:r>
            <w:r w:rsidR="00ED5DFC">
              <w:rPr>
                <w:noProof/>
                <w:webHidden/>
              </w:rPr>
              <w:tab/>
            </w:r>
            <w:r>
              <w:rPr>
                <w:noProof/>
                <w:webHidden/>
              </w:rPr>
              <w:fldChar w:fldCharType="begin"/>
            </w:r>
            <w:r w:rsidR="00ED5DFC">
              <w:rPr>
                <w:noProof/>
                <w:webHidden/>
              </w:rPr>
              <w:instrText xml:space="preserve"> PAGEREF _Toc260130929 \h </w:instrText>
            </w:r>
            <w:r>
              <w:rPr>
                <w:noProof/>
                <w:webHidden/>
              </w:rPr>
            </w:r>
            <w:r>
              <w:rPr>
                <w:noProof/>
                <w:webHidden/>
              </w:rPr>
              <w:fldChar w:fldCharType="separate"/>
            </w:r>
            <w:r w:rsidR="00ED5DFC">
              <w:rPr>
                <w:noProof/>
                <w:webHidden/>
              </w:rPr>
              <w:t>3</w:t>
            </w:r>
            <w:r>
              <w:rPr>
                <w:noProof/>
                <w:webHidden/>
              </w:rPr>
              <w:fldChar w:fldCharType="end"/>
            </w:r>
          </w:hyperlink>
        </w:p>
        <w:p w:rsidR="00ED5DFC" w:rsidRDefault="003D3725">
          <w:pPr>
            <w:pStyle w:val="TOC1"/>
            <w:tabs>
              <w:tab w:val="right" w:leader="dot" w:pos="9350"/>
            </w:tabs>
            <w:rPr>
              <w:rFonts w:eastAsiaTheme="minorEastAsia"/>
              <w:noProof/>
            </w:rPr>
          </w:pPr>
          <w:hyperlink w:anchor="_Toc260130930" w:history="1">
            <w:r w:rsidR="00ED5DFC" w:rsidRPr="005C6BB7">
              <w:rPr>
                <w:rStyle w:val="Hyperlink"/>
                <w:rFonts w:eastAsia="Times New Roman"/>
                <w:noProof/>
              </w:rPr>
              <w:t>SERVICE CENTERS DEFINED</w:t>
            </w:r>
            <w:r w:rsidR="00ED5DFC">
              <w:rPr>
                <w:noProof/>
                <w:webHidden/>
              </w:rPr>
              <w:tab/>
            </w:r>
            <w:r>
              <w:rPr>
                <w:noProof/>
                <w:webHidden/>
              </w:rPr>
              <w:fldChar w:fldCharType="begin"/>
            </w:r>
            <w:r w:rsidR="00ED5DFC">
              <w:rPr>
                <w:noProof/>
                <w:webHidden/>
              </w:rPr>
              <w:instrText xml:space="preserve"> PAGEREF _Toc260130930 \h </w:instrText>
            </w:r>
            <w:r>
              <w:rPr>
                <w:noProof/>
                <w:webHidden/>
              </w:rPr>
            </w:r>
            <w:r>
              <w:rPr>
                <w:noProof/>
                <w:webHidden/>
              </w:rPr>
              <w:fldChar w:fldCharType="separate"/>
            </w:r>
            <w:r w:rsidR="00ED5DFC">
              <w:rPr>
                <w:noProof/>
                <w:webHidden/>
              </w:rPr>
              <w:t>3</w:t>
            </w:r>
            <w:r>
              <w:rPr>
                <w:noProof/>
                <w:webHidden/>
              </w:rPr>
              <w:fldChar w:fldCharType="end"/>
            </w:r>
          </w:hyperlink>
        </w:p>
        <w:p w:rsidR="00ED5DFC" w:rsidRDefault="003D3725">
          <w:pPr>
            <w:pStyle w:val="TOC2"/>
            <w:rPr>
              <w:rFonts w:eastAsiaTheme="minorEastAsia"/>
              <w:noProof/>
            </w:rPr>
          </w:pPr>
          <w:hyperlink w:anchor="_Toc260130931" w:history="1">
            <w:r w:rsidR="00ED5DFC" w:rsidRPr="005C6BB7">
              <w:rPr>
                <w:rStyle w:val="Hyperlink"/>
                <w:noProof/>
              </w:rPr>
              <w:t>Designated Operations (aka Recharge Centers)</w:t>
            </w:r>
            <w:r w:rsidR="00ED5DFC">
              <w:rPr>
                <w:noProof/>
                <w:webHidden/>
              </w:rPr>
              <w:tab/>
            </w:r>
            <w:r>
              <w:rPr>
                <w:noProof/>
                <w:webHidden/>
              </w:rPr>
              <w:fldChar w:fldCharType="begin"/>
            </w:r>
            <w:r w:rsidR="00ED5DFC">
              <w:rPr>
                <w:noProof/>
                <w:webHidden/>
              </w:rPr>
              <w:instrText xml:space="preserve"> PAGEREF _Toc260130931 \h </w:instrText>
            </w:r>
            <w:r>
              <w:rPr>
                <w:noProof/>
                <w:webHidden/>
              </w:rPr>
            </w:r>
            <w:r>
              <w:rPr>
                <w:noProof/>
                <w:webHidden/>
              </w:rPr>
              <w:fldChar w:fldCharType="separate"/>
            </w:r>
            <w:r w:rsidR="00ED5DFC">
              <w:rPr>
                <w:noProof/>
                <w:webHidden/>
              </w:rPr>
              <w:t>4</w:t>
            </w:r>
            <w:r>
              <w:rPr>
                <w:noProof/>
                <w:webHidden/>
              </w:rPr>
              <w:fldChar w:fldCharType="end"/>
            </w:r>
          </w:hyperlink>
        </w:p>
        <w:p w:rsidR="00ED5DFC" w:rsidRDefault="003D3725">
          <w:pPr>
            <w:pStyle w:val="TOC2"/>
            <w:rPr>
              <w:rFonts w:eastAsiaTheme="minorEastAsia"/>
              <w:noProof/>
            </w:rPr>
          </w:pPr>
          <w:hyperlink w:anchor="_Toc260130932" w:history="1">
            <w:r w:rsidR="00ED5DFC" w:rsidRPr="005C6BB7">
              <w:rPr>
                <w:rStyle w:val="Hyperlink"/>
                <w:noProof/>
              </w:rPr>
              <w:t>Service Centers</w:t>
            </w:r>
            <w:r w:rsidR="00ED5DFC">
              <w:rPr>
                <w:noProof/>
                <w:webHidden/>
              </w:rPr>
              <w:tab/>
            </w:r>
            <w:r>
              <w:rPr>
                <w:noProof/>
                <w:webHidden/>
              </w:rPr>
              <w:fldChar w:fldCharType="begin"/>
            </w:r>
            <w:r w:rsidR="00ED5DFC">
              <w:rPr>
                <w:noProof/>
                <w:webHidden/>
              </w:rPr>
              <w:instrText xml:space="preserve"> PAGEREF _Toc260130932 \h </w:instrText>
            </w:r>
            <w:r>
              <w:rPr>
                <w:noProof/>
                <w:webHidden/>
              </w:rPr>
            </w:r>
            <w:r>
              <w:rPr>
                <w:noProof/>
                <w:webHidden/>
              </w:rPr>
              <w:fldChar w:fldCharType="separate"/>
            </w:r>
            <w:r w:rsidR="00ED5DFC">
              <w:rPr>
                <w:noProof/>
                <w:webHidden/>
              </w:rPr>
              <w:t>4</w:t>
            </w:r>
            <w:r>
              <w:rPr>
                <w:noProof/>
                <w:webHidden/>
              </w:rPr>
              <w:fldChar w:fldCharType="end"/>
            </w:r>
          </w:hyperlink>
        </w:p>
        <w:p w:rsidR="00ED5DFC" w:rsidRDefault="003D3725">
          <w:pPr>
            <w:pStyle w:val="TOC2"/>
            <w:rPr>
              <w:rFonts w:eastAsiaTheme="minorEastAsia"/>
              <w:noProof/>
            </w:rPr>
          </w:pPr>
          <w:hyperlink w:anchor="_Toc260130933" w:history="1">
            <w:r w:rsidR="00ED5DFC" w:rsidRPr="005C6BB7">
              <w:rPr>
                <w:rStyle w:val="Hyperlink"/>
                <w:noProof/>
              </w:rPr>
              <w:t>Specialized Service Facilities</w:t>
            </w:r>
            <w:r w:rsidR="00ED5DFC">
              <w:rPr>
                <w:noProof/>
                <w:webHidden/>
              </w:rPr>
              <w:tab/>
            </w:r>
            <w:r>
              <w:rPr>
                <w:noProof/>
                <w:webHidden/>
              </w:rPr>
              <w:fldChar w:fldCharType="begin"/>
            </w:r>
            <w:r w:rsidR="00ED5DFC">
              <w:rPr>
                <w:noProof/>
                <w:webHidden/>
              </w:rPr>
              <w:instrText xml:space="preserve"> PAGEREF _Toc260130933 \h </w:instrText>
            </w:r>
            <w:r>
              <w:rPr>
                <w:noProof/>
                <w:webHidden/>
              </w:rPr>
            </w:r>
            <w:r>
              <w:rPr>
                <w:noProof/>
                <w:webHidden/>
              </w:rPr>
              <w:fldChar w:fldCharType="separate"/>
            </w:r>
            <w:r w:rsidR="00ED5DFC">
              <w:rPr>
                <w:noProof/>
                <w:webHidden/>
              </w:rPr>
              <w:t>4</w:t>
            </w:r>
            <w:r>
              <w:rPr>
                <w:noProof/>
                <w:webHidden/>
              </w:rPr>
              <w:fldChar w:fldCharType="end"/>
            </w:r>
          </w:hyperlink>
        </w:p>
        <w:p w:rsidR="00ED5DFC" w:rsidRDefault="003D3725">
          <w:pPr>
            <w:pStyle w:val="TOC1"/>
            <w:tabs>
              <w:tab w:val="right" w:leader="dot" w:pos="9350"/>
            </w:tabs>
            <w:rPr>
              <w:rFonts w:eastAsiaTheme="minorEastAsia"/>
              <w:noProof/>
            </w:rPr>
          </w:pPr>
          <w:hyperlink w:anchor="_Toc260130934" w:history="1">
            <w:r w:rsidR="00ED5DFC" w:rsidRPr="005C6BB7">
              <w:rPr>
                <w:rStyle w:val="Hyperlink"/>
                <w:rFonts w:eastAsia="Times New Roman"/>
                <w:noProof/>
              </w:rPr>
              <w:t>COMPLIANCE RESPONSIBILITIES</w:t>
            </w:r>
            <w:r w:rsidR="00ED5DFC">
              <w:rPr>
                <w:noProof/>
                <w:webHidden/>
              </w:rPr>
              <w:tab/>
            </w:r>
            <w:r>
              <w:rPr>
                <w:noProof/>
                <w:webHidden/>
              </w:rPr>
              <w:fldChar w:fldCharType="begin"/>
            </w:r>
            <w:r w:rsidR="00ED5DFC">
              <w:rPr>
                <w:noProof/>
                <w:webHidden/>
              </w:rPr>
              <w:instrText xml:space="preserve"> PAGEREF _Toc260130934 \h </w:instrText>
            </w:r>
            <w:r>
              <w:rPr>
                <w:noProof/>
                <w:webHidden/>
              </w:rPr>
            </w:r>
            <w:r>
              <w:rPr>
                <w:noProof/>
                <w:webHidden/>
              </w:rPr>
              <w:fldChar w:fldCharType="separate"/>
            </w:r>
            <w:r w:rsidR="00ED5DFC">
              <w:rPr>
                <w:noProof/>
                <w:webHidden/>
              </w:rPr>
              <w:t>4</w:t>
            </w:r>
            <w:r>
              <w:rPr>
                <w:noProof/>
                <w:webHidden/>
              </w:rPr>
              <w:fldChar w:fldCharType="end"/>
            </w:r>
          </w:hyperlink>
        </w:p>
        <w:p w:rsidR="00ED5DFC" w:rsidRDefault="003D3725">
          <w:pPr>
            <w:pStyle w:val="TOC2"/>
            <w:rPr>
              <w:rFonts w:eastAsiaTheme="minorEastAsia"/>
              <w:noProof/>
            </w:rPr>
          </w:pPr>
          <w:hyperlink w:anchor="_Toc260130935" w:history="1">
            <w:r w:rsidR="00ED5DFC" w:rsidRPr="005C6BB7">
              <w:rPr>
                <w:rStyle w:val="Hyperlink"/>
                <w:noProof/>
              </w:rPr>
              <w:t>SERVICE CENTER REVIEW COMMITTEE</w:t>
            </w:r>
            <w:r w:rsidR="00ED5DFC">
              <w:rPr>
                <w:noProof/>
                <w:webHidden/>
              </w:rPr>
              <w:tab/>
            </w:r>
            <w:r>
              <w:rPr>
                <w:noProof/>
                <w:webHidden/>
              </w:rPr>
              <w:fldChar w:fldCharType="begin"/>
            </w:r>
            <w:r w:rsidR="00ED5DFC">
              <w:rPr>
                <w:noProof/>
                <w:webHidden/>
              </w:rPr>
              <w:instrText xml:space="preserve"> PAGEREF _Toc260130935 \h </w:instrText>
            </w:r>
            <w:r>
              <w:rPr>
                <w:noProof/>
                <w:webHidden/>
              </w:rPr>
            </w:r>
            <w:r>
              <w:rPr>
                <w:noProof/>
                <w:webHidden/>
              </w:rPr>
              <w:fldChar w:fldCharType="separate"/>
            </w:r>
            <w:r w:rsidR="00ED5DFC">
              <w:rPr>
                <w:noProof/>
                <w:webHidden/>
              </w:rPr>
              <w:t>4</w:t>
            </w:r>
            <w:r>
              <w:rPr>
                <w:noProof/>
                <w:webHidden/>
              </w:rPr>
              <w:fldChar w:fldCharType="end"/>
            </w:r>
          </w:hyperlink>
        </w:p>
        <w:p w:rsidR="00ED5DFC" w:rsidRDefault="003D3725">
          <w:pPr>
            <w:pStyle w:val="TOC2"/>
            <w:rPr>
              <w:rFonts w:eastAsiaTheme="minorEastAsia"/>
              <w:noProof/>
            </w:rPr>
          </w:pPr>
          <w:hyperlink w:anchor="_Toc260130936" w:history="1">
            <w:r w:rsidR="00ED5DFC" w:rsidRPr="005C6BB7">
              <w:rPr>
                <w:rStyle w:val="Hyperlink"/>
                <w:noProof/>
              </w:rPr>
              <w:t>RESPONSBILE UNITS</w:t>
            </w:r>
            <w:r w:rsidR="00ED5DFC">
              <w:rPr>
                <w:noProof/>
                <w:webHidden/>
              </w:rPr>
              <w:tab/>
            </w:r>
            <w:r>
              <w:rPr>
                <w:noProof/>
                <w:webHidden/>
              </w:rPr>
              <w:fldChar w:fldCharType="begin"/>
            </w:r>
            <w:r w:rsidR="00ED5DFC">
              <w:rPr>
                <w:noProof/>
                <w:webHidden/>
              </w:rPr>
              <w:instrText xml:space="preserve"> PAGEREF _Toc260130936 \h </w:instrText>
            </w:r>
            <w:r>
              <w:rPr>
                <w:noProof/>
                <w:webHidden/>
              </w:rPr>
            </w:r>
            <w:r>
              <w:rPr>
                <w:noProof/>
                <w:webHidden/>
              </w:rPr>
              <w:fldChar w:fldCharType="separate"/>
            </w:r>
            <w:r w:rsidR="00ED5DFC">
              <w:rPr>
                <w:noProof/>
                <w:webHidden/>
              </w:rPr>
              <w:t>5</w:t>
            </w:r>
            <w:r>
              <w:rPr>
                <w:noProof/>
                <w:webHidden/>
              </w:rPr>
              <w:fldChar w:fldCharType="end"/>
            </w:r>
          </w:hyperlink>
        </w:p>
        <w:p w:rsidR="00ED5DFC" w:rsidRDefault="003D3725">
          <w:pPr>
            <w:pStyle w:val="TOC2"/>
            <w:rPr>
              <w:rFonts w:eastAsiaTheme="minorEastAsia"/>
              <w:noProof/>
            </w:rPr>
          </w:pPr>
          <w:hyperlink w:anchor="_Toc260130937" w:history="1">
            <w:r w:rsidR="00ED5DFC" w:rsidRPr="005C6BB7">
              <w:rPr>
                <w:rStyle w:val="Hyperlink"/>
                <w:noProof/>
              </w:rPr>
              <w:t>DEPARTMENT HEAD</w:t>
            </w:r>
            <w:r w:rsidR="00ED5DFC">
              <w:rPr>
                <w:noProof/>
                <w:webHidden/>
              </w:rPr>
              <w:tab/>
            </w:r>
            <w:r>
              <w:rPr>
                <w:noProof/>
                <w:webHidden/>
              </w:rPr>
              <w:fldChar w:fldCharType="begin"/>
            </w:r>
            <w:r w:rsidR="00ED5DFC">
              <w:rPr>
                <w:noProof/>
                <w:webHidden/>
              </w:rPr>
              <w:instrText xml:space="preserve"> PAGEREF _Toc260130937 \h </w:instrText>
            </w:r>
            <w:r>
              <w:rPr>
                <w:noProof/>
                <w:webHidden/>
              </w:rPr>
            </w:r>
            <w:r>
              <w:rPr>
                <w:noProof/>
                <w:webHidden/>
              </w:rPr>
              <w:fldChar w:fldCharType="separate"/>
            </w:r>
            <w:r w:rsidR="00ED5DFC">
              <w:rPr>
                <w:noProof/>
                <w:webHidden/>
              </w:rPr>
              <w:t>5</w:t>
            </w:r>
            <w:r>
              <w:rPr>
                <w:noProof/>
                <w:webHidden/>
              </w:rPr>
              <w:fldChar w:fldCharType="end"/>
            </w:r>
          </w:hyperlink>
        </w:p>
        <w:p w:rsidR="00ED5DFC" w:rsidRDefault="003D3725">
          <w:pPr>
            <w:pStyle w:val="TOC2"/>
            <w:rPr>
              <w:rFonts w:eastAsiaTheme="minorEastAsia"/>
              <w:noProof/>
            </w:rPr>
          </w:pPr>
          <w:hyperlink w:anchor="_Toc260130938" w:history="1">
            <w:r w:rsidR="00ED5DFC" w:rsidRPr="005C6BB7">
              <w:rPr>
                <w:rStyle w:val="Hyperlink"/>
                <w:noProof/>
              </w:rPr>
              <w:t>SERVICE CENTER MANAGER</w:t>
            </w:r>
            <w:r w:rsidR="00ED5DFC">
              <w:rPr>
                <w:noProof/>
                <w:webHidden/>
              </w:rPr>
              <w:tab/>
            </w:r>
            <w:r>
              <w:rPr>
                <w:noProof/>
                <w:webHidden/>
              </w:rPr>
              <w:fldChar w:fldCharType="begin"/>
            </w:r>
            <w:r w:rsidR="00ED5DFC">
              <w:rPr>
                <w:noProof/>
                <w:webHidden/>
              </w:rPr>
              <w:instrText xml:space="preserve"> PAGEREF _Toc260130938 \h </w:instrText>
            </w:r>
            <w:r>
              <w:rPr>
                <w:noProof/>
                <w:webHidden/>
              </w:rPr>
            </w:r>
            <w:r>
              <w:rPr>
                <w:noProof/>
                <w:webHidden/>
              </w:rPr>
              <w:fldChar w:fldCharType="separate"/>
            </w:r>
            <w:r w:rsidR="00ED5DFC">
              <w:rPr>
                <w:noProof/>
                <w:webHidden/>
              </w:rPr>
              <w:t>5</w:t>
            </w:r>
            <w:r>
              <w:rPr>
                <w:noProof/>
                <w:webHidden/>
              </w:rPr>
              <w:fldChar w:fldCharType="end"/>
            </w:r>
          </w:hyperlink>
        </w:p>
        <w:p w:rsidR="00ED5DFC" w:rsidRDefault="003D3725">
          <w:pPr>
            <w:pStyle w:val="TOC2"/>
            <w:rPr>
              <w:rFonts w:eastAsiaTheme="minorEastAsia"/>
              <w:noProof/>
            </w:rPr>
          </w:pPr>
          <w:hyperlink w:anchor="_Toc260130939" w:history="1">
            <w:r w:rsidR="00ED5DFC" w:rsidRPr="005C6BB7">
              <w:rPr>
                <w:rStyle w:val="Hyperlink"/>
                <w:noProof/>
              </w:rPr>
              <w:t>BUDGET AND RESOURCE PLANNING (BRP)</w:t>
            </w:r>
            <w:r w:rsidR="00ED5DFC">
              <w:rPr>
                <w:noProof/>
                <w:webHidden/>
              </w:rPr>
              <w:tab/>
            </w:r>
            <w:r>
              <w:rPr>
                <w:noProof/>
                <w:webHidden/>
              </w:rPr>
              <w:fldChar w:fldCharType="begin"/>
            </w:r>
            <w:r w:rsidR="00ED5DFC">
              <w:rPr>
                <w:noProof/>
                <w:webHidden/>
              </w:rPr>
              <w:instrText xml:space="preserve"> PAGEREF _Toc260130939 \h </w:instrText>
            </w:r>
            <w:r>
              <w:rPr>
                <w:noProof/>
                <w:webHidden/>
              </w:rPr>
            </w:r>
            <w:r>
              <w:rPr>
                <w:noProof/>
                <w:webHidden/>
              </w:rPr>
              <w:fldChar w:fldCharType="separate"/>
            </w:r>
            <w:r w:rsidR="00ED5DFC">
              <w:rPr>
                <w:noProof/>
                <w:webHidden/>
              </w:rPr>
              <w:t>6</w:t>
            </w:r>
            <w:r>
              <w:rPr>
                <w:noProof/>
                <w:webHidden/>
              </w:rPr>
              <w:fldChar w:fldCharType="end"/>
            </w:r>
          </w:hyperlink>
        </w:p>
        <w:p w:rsidR="00ED5DFC" w:rsidRDefault="003D3725">
          <w:pPr>
            <w:pStyle w:val="TOC2"/>
            <w:rPr>
              <w:rFonts w:eastAsiaTheme="minorEastAsia"/>
              <w:noProof/>
            </w:rPr>
          </w:pPr>
          <w:hyperlink w:anchor="_Toc260130940" w:history="1">
            <w:r w:rsidR="00ED5DFC" w:rsidRPr="005C6BB7">
              <w:rPr>
                <w:rStyle w:val="Hyperlink"/>
                <w:noProof/>
              </w:rPr>
              <w:t>BUSINESS AFFAIRS OFFICE</w:t>
            </w:r>
            <w:r w:rsidR="00ED5DFC">
              <w:rPr>
                <w:noProof/>
                <w:webHidden/>
              </w:rPr>
              <w:tab/>
            </w:r>
            <w:r>
              <w:rPr>
                <w:noProof/>
                <w:webHidden/>
              </w:rPr>
              <w:fldChar w:fldCharType="begin"/>
            </w:r>
            <w:r w:rsidR="00ED5DFC">
              <w:rPr>
                <w:noProof/>
                <w:webHidden/>
              </w:rPr>
              <w:instrText xml:space="preserve"> PAGEREF _Toc260130940 \h </w:instrText>
            </w:r>
            <w:r>
              <w:rPr>
                <w:noProof/>
                <w:webHidden/>
              </w:rPr>
            </w:r>
            <w:r>
              <w:rPr>
                <w:noProof/>
                <w:webHidden/>
              </w:rPr>
              <w:fldChar w:fldCharType="separate"/>
            </w:r>
            <w:r w:rsidR="00ED5DFC">
              <w:rPr>
                <w:noProof/>
                <w:webHidden/>
              </w:rPr>
              <w:t>6</w:t>
            </w:r>
            <w:r>
              <w:rPr>
                <w:noProof/>
                <w:webHidden/>
              </w:rPr>
              <w:fldChar w:fldCharType="end"/>
            </w:r>
          </w:hyperlink>
        </w:p>
        <w:p w:rsidR="00ED5DFC" w:rsidRDefault="003D3725">
          <w:pPr>
            <w:pStyle w:val="TOC2"/>
            <w:rPr>
              <w:rFonts w:eastAsiaTheme="minorEastAsia"/>
              <w:noProof/>
            </w:rPr>
          </w:pPr>
          <w:hyperlink w:anchor="_Toc260130941" w:history="1">
            <w:r w:rsidR="00ED5DFC" w:rsidRPr="005C6BB7">
              <w:rPr>
                <w:rStyle w:val="Hyperlink"/>
                <w:noProof/>
              </w:rPr>
              <w:t>CAMPUS PLANNING AND REAL ESTATE</w:t>
            </w:r>
            <w:r w:rsidR="00ED5DFC">
              <w:rPr>
                <w:noProof/>
                <w:webHidden/>
              </w:rPr>
              <w:tab/>
            </w:r>
            <w:r>
              <w:rPr>
                <w:noProof/>
                <w:webHidden/>
              </w:rPr>
              <w:fldChar w:fldCharType="begin"/>
            </w:r>
            <w:r w:rsidR="00ED5DFC">
              <w:rPr>
                <w:noProof/>
                <w:webHidden/>
              </w:rPr>
              <w:instrText xml:space="preserve"> PAGEREF _Toc260130941 \h </w:instrText>
            </w:r>
            <w:r>
              <w:rPr>
                <w:noProof/>
                <w:webHidden/>
              </w:rPr>
            </w:r>
            <w:r>
              <w:rPr>
                <w:noProof/>
                <w:webHidden/>
              </w:rPr>
              <w:fldChar w:fldCharType="separate"/>
            </w:r>
            <w:r w:rsidR="00ED5DFC">
              <w:rPr>
                <w:noProof/>
                <w:webHidden/>
              </w:rPr>
              <w:t>6</w:t>
            </w:r>
            <w:r>
              <w:rPr>
                <w:noProof/>
                <w:webHidden/>
              </w:rPr>
              <w:fldChar w:fldCharType="end"/>
            </w:r>
          </w:hyperlink>
        </w:p>
        <w:p w:rsidR="00ED5DFC" w:rsidRDefault="003D3725">
          <w:pPr>
            <w:pStyle w:val="TOC2"/>
            <w:rPr>
              <w:rFonts w:eastAsiaTheme="minorEastAsia"/>
              <w:noProof/>
            </w:rPr>
          </w:pPr>
          <w:hyperlink w:anchor="_Toc260130942" w:history="1">
            <w:r w:rsidR="00ED5DFC" w:rsidRPr="005C6BB7">
              <w:rPr>
                <w:rStyle w:val="Hyperlink"/>
                <w:noProof/>
              </w:rPr>
              <w:t>OFFICE OF RESEARCH SERVICES AND ADMINISTRATION (ORSA)</w:t>
            </w:r>
            <w:r w:rsidR="00ED5DFC">
              <w:rPr>
                <w:noProof/>
                <w:webHidden/>
              </w:rPr>
              <w:tab/>
            </w:r>
            <w:r>
              <w:rPr>
                <w:noProof/>
                <w:webHidden/>
              </w:rPr>
              <w:fldChar w:fldCharType="begin"/>
            </w:r>
            <w:r w:rsidR="00ED5DFC">
              <w:rPr>
                <w:noProof/>
                <w:webHidden/>
              </w:rPr>
              <w:instrText xml:space="preserve"> PAGEREF _Toc260130942 \h </w:instrText>
            </w:r>
            <w:r>
              <w:rPr>
                <w:noProof/>
                <w:webHidden/>
              </w:rPr>
            </w:r>
            <w:r>
              <w:rPr>
                <w:noProof/>
                <w:webHidden/>
              </w:rPr>
              <w:fldChar w:fldCharType="separate"/>
            </w:r>
            <w:r w:rsidR="00ED5DFC">
              <w:rPr>
                <w:noProof/>
                <w:webHidden/>
              </w:rPr>
              <w:t>6</w:t>
            </w:r>
            <w:r>
              <w:rPr>
                <w:noProof/>
                <w:webHidden/>
              </w:rPr>
              <w:fldChar w:fldCharType="end"/>
            </w:r>
          </w:hyperlink>
        </w:p>
        <w:p w:rsidR="00ED5DFC" w:rsidRDefault="003D3725">
          <w:pPr>
            <w:pStyle w:val="TOC1"/>
            <w:tabs>
              <w:tab w:val="right" w:leader="dot" w:pos="9350"/>
            </w:tabs>
            <w:rPr>
              <w:rFonts w:eastAsiaTheme="minorEastAsia"/>
              <w:noProof/>
            </w:rPr>
          </w:pPr>
          <w:hyperlink w:anchor="_Toc260130943" w:history="1">
            <w:r w:rsidR="00ED5DFC" w:rsidRPr="005C6BB7">
              <w:rPr>
                <w:rStyle w:val="Hyperlink"/>
                <w:rFonts w:eastAsia="Times New Roman"/>
                <w:noProof/>
              </w:rPr>
              <w:t>RECOVERY OF COSTS</w:t>
            </w:r>
            <w:r w:rsidR="00ED5DFC">
              <w:rPr>
                <w:noProof/>
                <w:webHidden/>
              </w:rPr>
              <w:tab/>
            </w:r>
            <w:r>
              <w:rPr>
                <w:noProof/>
                <w:webHidden/>
              </w:rPr>
              <w:fldChar w:fldCharType="begin"/>
            </w:r>
            <w:r w:rsidR="00ED5DFC">
              <w:rPr>
                <w:noProof/>
                <w:webHidden/>
              </w:rPr>
              <w:instrText xml:space="preserve"> PAGEREF _Toc260130943 \h </w:instrText>
            </w:r>
            <w:r>
              <w:rPr>
                <w:noProof/>
                <w:webHidden/>
              </w:rPr>
            </w:r>
            <w:r>
              <w:rPr>
                <w:noProof/>
                <w:webHidden/>
              </w:rPr>
              <w:fldChar w:fldCharType="separate"/>
            </w:r>
            <w:r w:rsidR="00ED5DFC">
              <w:rPr>
                <w:noProof/>
                <w:webHidden/>
              </w:rPr>
              <w:t>7</w:t>
            </w:r>
            <w:r>
              <w:rPr>
                <w:noProof/>
                <w:webHidden/>
              </w:rPr>
              <w:fldChar w:fldCharType="end"/>
            </w:r>
          </w:hyperlink>
        </w:p>
        <w:p w:rsidR="00ED5DFC" w:rsidRDefault="003D3725">
          <w:pPr>
            <w:pStyle w:val="TOC2"/>
            <w:rPr>
              <w:rFonts w:eastAsiaTheme="minorEastAsia"/>
              <w:noProof/>
            </w:rPr>
          </w:pPr>
          <w:hyperlink w:anchor="_Toc260130944" w:history="1">
            <w:r w:rsidR="00ED5DFC" w:rsidRPr="005C6BB7">
              <w:rPr>
                <w:rStyle w:val="Hyperlink"/>
                <w:noProof/>
              </w:rPr>
              <w:t>NONDISCRIMINATOR RATES</w:t>
            </w:r>
            <w:r w:rsidR="00ED5DFC">
              <w:rPr>
                <w:noProof/>
                <w:webHidden/>
              </w:rPr>
              <w:tab/>
            </w:r>
            <w:r>
              <w:rPr>
                <w:noProof/>
                <w:webHidden/>
              </w:rPr>
              <w:fldChar w:fldCharType="begin"/>
            </w:r>
            <w:r w:rsidR="00ED5DFC">
              <w:rPr>
                <w:noProof/>
                <w:webHidden/>
              </w:rPr>
              <w:instrText xml:space="preserve"> PAGEREF _Toc260130944 \h </w:instrText>
            </w:r>
            <w:r>
              <w:rPr>
                <w:noProof/>
                <w:webHidden/>
              </w:rPr>
            </w:r>
            <w:r>
              <w:rPr>
                <w:noProof/>
                <w:webHidden/>
              </w:rPr>
              <w:fldChar w:fldCharType="separate"/>
            </w:r>
            <w:r w:rsidR="00ED5DFC">
              <w:rPr>
                <w:noProof/>
                <w:webHidden/>
              </w:rPr>
              <w:t>7</w:t>
            </w:r>
            <w:r>
              <w:rPr>
                <w:noProof/>
                <w:webHidden/>
              </w:rPr>
              <w:fldChar w:fldCharType="end"/>
            </w:r>
          </w:hyperlink>
        </w:p>
        <w:p w:rsidR="00ED5DFC" w:rsidRDefault="003D3725">
          <w:pPr>
            <w:pStyle w:val="TOC2"/>
            <w:rPr>
              <w:rFonts w:eastAsiaTheme="minorEastAsia"/>
              <w:noProof/>
            </w:rPr>
          </w:pPr>
          <w:hyperlink w:anchor="_Toc260130945" w:history="1">
            <w:r w:rsidR="00ED5DFC" w:rsidRPr="005C6BB7">
              <w:rPr>
                <w:rStyle w:val="Hyperlink"/>
                <w:noProof/>
              </w:rPr>
              <w:t>BILLING PERIOD</w:t>
            </w:r>
            <w:r w:rsidR="00ED5DFC">
              <w:rPr>
                <w:noProof/>
                <w:webHidden/>
              </w:rPr>
              <w:tab/>
            </w:r>
            <w:r>
              <w:rPr>
                <w:noProof/>
                <w:webHidden/>
              </w:rPr>
              <w:fldChar w:fldCharType="begin"/>
            </w:r>
            <w:r w:rsidR="00ED5DFC">
              <w:rPr>
                <w:noProof/>
                <w:webHidden/>
              </w:rPr>
              <w:instrText xml:space="preserve"> PAGEREF _Toc260130945 \h </w:instrText>
            </w:r>
            <w:r>
              <w:rPr>
                <w:noProof/>
                <w:webHidden/>
              </w:rPr>
            </w:r>
            <w:r>
              <w:rPr>
                <w:noProof/>
                <w:webHidden/>
              </w:rPr>
              <w:fldChar w:fldCharType="separate"/>
            </w:r>
            <w:r w:rsidR="00ED5DFC">
              <w:rPr>
                <w:noProof/>
                <w:webHidden/>
              </w:rPr>
              <w:t>7</w:t>
            </w:r>
            <w:r>
              <w:rPr>
                <w:noProof/>
                <w:webHidden/>
              </w:rPr>
              <w:fldChar w:fldCharType="end"/>
            </w:r>
          </w:hyperlink>
        </w:p>
        <w:p w:rsidR="00ED5DFC" w:rsidRDefault="003D3725">
          <w:pPr>
            <w:pStyle w:val="TOC2"/>
            <w:rPr>
              <w:rFonts w:eastAsiaTheme="minorEastAsia"/>
              <w:noProof/>
            </w:rPr>
          </w:pPr>
          <w:hyperlink w:anchor="_Toc260130946" w:history="1">
            <w:r w:rsidR="00ED5DFC" w:rsidRPr="005C6BB7">
              <w:rPr>
                <w:rStyle w:val="Hyperlink"/>
                <w:noProof/>
              </w:rPr>
              <w:t>BREAK-EVEN (Revenues equal Expenditures/Costs)</w:t>
            </w:r>
            <w:r w:rsidR="00ED5DFC">
              <w:rPr>
                <w:noProof/>
                <w:webHidden/>
              </w:rPr>
              <w:tab/>
            </w:r>
            <w:r>
              <w:rPr>
                <w:noProof/>
                <w:webHidden/>
              </w:rPr>
              <w:fldChar w:fldCharType="begin"/>
            </w:r>
            <w:r w:rsidR="00ED5DFC">
              <w:rPr>
                <w:noProof/>
                <w:webHidden/>
              </w:rPr>
              <w:instrText xml:space="preserve"> PAGEREF _Toc260130946 \h </w:instrText>
            </w:r>
            <w:r>
              <w:rPr>
                <w:noProof/>
                <w:webHidden/>
              </w:rPr>
            </w:r>
            <w:r>
              <w:rPr>
                <w:noProof/>
                <w:webHidden/>
              </w:rPr>
              <w:fldChar w:fldCharType="separate"/>
            </w:r>
            <w:r w:rsidR="00ED5DFC">
              <w:rPr>
                <w:noProof/>
                <w:webHidden/>
              </w:rPr>
              <w:t>7</w:t>
            </w:r>
            <w:r>
              <w:rPr>
                <w:noProof/>
                <w:webHidden/>
              </w:rPr>
              <w:fldChar w:fldCharType="end"/>
            </w:r>
          </w:hyperlink>
        </w:p>
        <w:p w:rsidR="00ED5DFC" w:rsidRDefault="003D3725">
          <w:pPr>
            <w:pStyle w:val="TOC2"/>
            <w:rPr>
              <w:rFonts w:eastAsiaTheme="minorEastAsia"/>
              <w:noProof/>
            </w:rPr>
          </w:pPr>
          <w:hyperlink w:anchor="_Toc260130947" w:history="1">
            <w:r w:rsidR="00ED5DFC" w:rsidRPr="005C6BB7">
              <w:rPr>
                <w:rStyle w:val="Hyperlink"/>
                <w:noProof/>
              </w:rPr>
              <w:t>MID-YEAR TREATMENT OF OVER/UNDER RECOVERIES</w:t>
            </w:r>
            <w:r w:rsidR="00ED5DFC">
              <w:rPr>
                <w:noProof/>
                <w:webHidden/>
              </w:rPr>
              <w:tab/>
            </w:r>
            <w:r>
              <w:rPr>
                <w:noProof/>
                <w:webHidden/>
              </w:rPr>
              <w:fldChar w:fldCharType="begin"/>
            </w:r>
            <w:r w:rsidR="00ED5DFC">
              <w:rPr>
                <w:noProof/>
                <w:webHidden/>
              </w:rPr>
              <w:instrText xml:space="preserve"> PAGEREF _Toc260130947 \h </w:instrText>
            </w:r>
            <w:r>
              <w:rPr>
                <w:noProof/>
                <w:webHidden/>
              </w:rPr>
            </w:r>
            <w:r>
              <w:rPr>
                <w:noProof/>
                <w:webHidden/>
              </w:rPr>
              <w:fldChar w:fldCharType="separate"/>
            </w:r>
            <w:r w:rsidR="00ED5DFC">
              <w:rPr>
                <w:noProof/>
                <w:webHidden/>
              </w:rPr>
              <w:t>8</w:t>
            </w:r>
            <w:r>
              <w:rPr>
                <w:noProof/>
                <w:webHidden/>
              </w:rPr>
              <w:fldChar w:fldCharType="end"/>
            </w:r>
          </w:hyperlink>
        </w:p>
        <w:p w:rsidR="00ED5DFC" w:rsidRDefault="003D3725">
          <w:pPr>
            <w:pStyle w:val="TOC2"/>
            <w:rPr>
              <w:rFonts w:eastAsiaTheme="minorEastAsia"/>
              <w:noProof/>
            </w:rPr>
          </w:pPr>
          <w:hyperlink w:anchor="_Toc260130948" w:history="1">
            <w:r w:rsidR="00ED5DFC" w:rsidRPr="005C6BB7">
              <w:rPr>
                <w:rStyle w:val="Hyperlink"/>
                <w:noProof/>
              </w:rPr>
              <w:t>CORRECTIVE ACTION PLANS</w:t>
            </w:r>
            <w:r w:rsidR="00ED5DFC">
              <w:rPr>
                <w:noProof/>
                <w:webHidden/>
              </w:rPr>
              <w:tab/>
            </w:r>
            <w:r>
              <w:rPr>
                <w:noProof/>
                <w:webHidden/>
              </w:rPr>
              <w:fldChar w:fldCharType="begin"/>
            </w:r>
            <w:r w:rsidR="00ED5DFC">
              <w:rPr>
                <w:noProof/>
                <w:webHidden/>
              </w:rPr>
              <w:instrText xml:space="preserve"> PAGEREF _Toc260130948 \h </w:instrText>
            </w:r>
            <w:r>
              <w:rPr>
                <w:noProof/>
                <w:webHidden/>
              </w:rPr>
            </w:r>
            <w:r>
              <w:rPr>
                <w:noProof/>
                <w:webHidden/>
              </w:rPr>
              <w:fldChar w:fldCharType="separate"/>
            </w:r>
            <w:r w:rsidR="00ED5DFC">
              <w:rPr>
                <w:noProof/>
                <w:webHidden/>
              </w:rPr>
              <w:t>8</w:t>
            </w:r>
            <w:r>
              <w:rPr>
                <w:noProof/>
                <w:webHidden/>
              </w:rPr>
              <w:fldChar w:fldCharType="end"/>
            </w:r>
          </w:hyperlink>
        </w:p>
        <w:p w:rsidR="00ED5DFC" w:rsidRDefault="003D3725">
          <w:pPr>
            <w:pStyle w:val="TOC3"/>
            <w:tabs>
              <w:tab w:val="right" w:leader="dot" w:pos="9350"/>
            </w:tabs>
            <w:rPr>
              <w:rFonts w:eastAsiaTheme="minorEastAsia"/>
              <w:noProof/>
            </w:rPr>
          </w:pPr>
          <w:hyperlink w:anchor="_Toc260130949" w:history="1">
            <w:r w:rsidR="00ED5DFC" w:rsidRPr="005C6BB7">
              <w:rPr>
                <w:rStyle w:val="Hyperlink"/>
                <w:noProof/>
              </w:rPr>
              <w:t>Deficits</w:t>
            </w:r>
            <w:r w:rsidR="00ED5DFC">
              <w:rPr>
                <w:noProof/>
                <w:webHidden/>
              </w:rPr>
              <w:tab/>
            </w:r>
            <w:r>
              <w:rPr>
                <w:noProof/>
                <w:webHidden/>
              </w:rPr>
              <w:fldChar w:fldCharType="begin"/>
            </w:r>
            <w:r w:rsidR="00ED5DFC">
              <w:rPr>
                <w:noProof/>
                <w:webHidden/>
              </w:rPr>
              <w:instrText xml:space="preserve"> PAGEREF _Toc260130949 \h </w:instrText>
            </w:r>
            <w:r>
              <w:rPr>
                <w:noProof/>
                <w:webHidden/>
              </w:rPr>
            </w:r>
            <w:r>
              <w:rPr>
                <w:noProof/>
                <w:webHidden/>
              </w:rPr>
              <w:fldChar w:fldCharType="separate"/>
            </w:r>
            <w:r w:rsidR="00ED5DFC">
              <w:rPr>
                <w:noProof/>
                <w:webHidden/>
              </w:rPr>
              <w:t>8</w:t>
            </w:r>
            <w:r>
              <w:rPr>
                <w:noProof/>
                <w:webHidden/>
              </w:rPr>
              <w:fldChar w:fldCharType="end"/>
            </w:r>
          </w:hyperlink>
        </w:p>
        <w:p w:rsidR="00ED5DFC" w:rsidRDefault="003D3725">
          <w:pPr>
            <w:pStyle w:val="TOC3"/>
            <w:tabs>
              <w:tab w:val="right" w:leader="dot" w:pos="9350"/>
            </w:tabs>
            <w:rPr>
              <w:rFonts w:eastAsiaTheme="minorEastAsia"/>
              <w:noProof/>
            </w:rPr>
          </w:pPr>
          <w:hyperlink w:anchor="_Toc260130950" w:history="1">
            <w:r w:rsidR="00ED5DFC" w:rsidRPr="005C6BB7">
              <w:rPr>
                <w:rStyle w:val="Hyperlink"/>
                <w:noProof/>
              </w:rPr>
              <w:t>Surplus</w:t>
            </w:r>
            <w:r w:rsidR="00ED5DFC">
              <w:rPr>
                <w:noProof/>
                <w:webHidden/>
              </w:rPr>
              <w:tab/>
            </w:r>
            <w:r>
              <w:rPr>
                <w:noProof/>
                <w:webHidden/>
              </w:rPr>
              <w:fldChar w:fldCharType="begin"/>
            </w:r>
            <w:r w:rsidR="00ED5DFC">
              <w:rPr>
                <w:noProof/>
                <w:webHidden/>
              </w:rPr>
              <w:instrText xml:space="preserve"> PAGEREF _Toc260130950 \h </w:instrText>
            </w:r>
            <w:r>
              <w:rPr>
                <w:noProof/>
                <w:webHidden/>
              </w:rPr>
            </w:r>
            <w:r>
              <w:rPr>
                <w:noProof/>
                <w:webHidden/>
              </w:rPr>
              <w:fldChar w:fldCharType="separate"/>
            </w:r>
            <w:r w:rsidR="00ED5DFC">
              <w:rPr>
                <w:noProof/>
                <w:webHidden/>
              </w:rPr>
              <w:t>8</w:t>
            </w:r>
            <w:r>
              <w:rPr>
                <w:noProof/>
                <w:webHidden/>
              </w:rPr>
              <w:fldChar w:fldCharType="end"/>
            </w:r>
          </w:hyperlink>
        </w:p>
        <w:p w:rsidR="00ED5DFC" w:rsidRDefault="003D3725">
          <w:pPr>
            <w:pStyle w:val="TOC2"/>
            <w:rPr>
              <w:rFonts w:eastAsiaTheme="minorEastAsia"/>
              <w:noProof/>
            </w:rPr>
          </w:pPr>
          <w:hyperlink w:anchor="_Toc260130951" w:history="1">
            <w:r w:rsidR="00ED5DFC" w:rsidRPr="005C6BB7">
              <w:rPr>
                <w:rStyle w:val="Hyperlink"/>
                <w:noProof/>
              </w:rPr>
              <w:t>UNALLOWABLE COSTS -</w:t>
            </w:r>
            <w:r w:rsidR="00ED5DFC">
              <w:rPr>
                <w:noProof/>
                <w:webHidden/>
              </w:rPr>
              <w:tab/>
            </w:r>
            <w:r>
              <w:rPr>
                <w:noProof/>
                <w:webHidden/>
              </w:rPr>
              <w:fldChar w:fldCharType="begin"/>
            </w:r>
            <w:r w:rsidR="00ED5DFC">
              <w:rPr>
                <w:noProof/>
                <w:webHidden/>
              </w:rPr>
              <w:instrText xml:space="preserve"> PAGEREF _Toc260130951 \h </w:instrText>
            </w:r>
            <w:r>
              <w:rPr>
                <w:noProof/>
                <w:webHidden/>
              </w:rPr>
            </w:r>
            <w:r>
              <w:rPr>
                <w:noProof/>
                <w:webHidden/>
              </w:rPr>
              <w:fldChar w:fldCharType="separate"/>
            </w:r>
            <w:r w:rsidR="00ED5DFC">
              <w:rPr>
                <w:noProof/>
                <w:webHidden/>
              </w:rPr>
              <w:t>9</w:t>
            </w:r>
            <w:r>
              <w:rPr>
                <w:noProof/>
                <w:webHidden/>
              </w:rPr>
              <w:fldChar w:fldCharType="end"/>
            </w:r>
          </w:hyperlink>
        </w:p>
        <w:p w:rsidR="00ED5DFC" w:rsidRDefault="003D3725">
          <w:pPr>
            <w:pStyle w:val="TOC1"/>
            <w:tabs>
              <w:tab w:val="right" w:leader="dot" w:pos="9350"/>
            </w:tabs>
            <w:rPr>
              <w:rFonts w:eastAsiaTheme="minorEastAsia"/>
              <w:noProof/>
            </w:rPr>
          </w:pPr>
          <w:hyperlink w:anchor="_Toc260130952" w:history="1">
            <w:r w:rsidR="00ED5DFC" w:rsidRPr="005C6BB7">
              <w:rPr>
                <w:rStyle w:val="Hyperlink"/>
                <w:noProof/>
              </w:rPr>
              <w:t>REQUESTING A NEW SERVICE CENTER</w:t>
            </w:r>
            <w:r w:rsidR="00ED5DFC">
              <w:rPr>
                <w:noProof/>
                <w:webHidden/>
              </w:rPr>
              <w:tab/>
            </w:r>
            <w:r>
              <w:rPr>
                <w:noProof/>
                <w:webHidden/>
              </w:rPr>
              <w:fldChar w:fldCharType="begin"/>
            </w:r>
            <w:r w:rsidR="00ED5DFC">
              <w:rPr>
                <w:noProof/>
                <w:webHidden/>
              </w:rPr>
              <w:instrText xml:space="preserve"> PAGEREF _Toc260130952 \h </w:instrText>
            </w:r>
            <w:r>
              <w:rPr>
                <w:noProof/>
                <w:webHidden/>
              </w:rPr>
            </w:r>
            <w:r>
              <w:rPr>
                <w:noProof/>
                <w:webHidden/>
              </w:rPr>
              <w:fldChar w:fldCharType="separate"/>
            </w:r>
            <w:r w:rsidR="00ED5DFC">
              <w:rPr>
                <w:noProof/>
                <w:webHidden/>
              </w:rPr>
              <w:t>9</w:t>
            </w:r>
            <w:r>
              <w:rPr>
                <w:noProof/>
                <w:webHidden/>
              </w:rPr>
              <w:fldChar w:fldCharType="end"/>
            </w:r>
          </w:hyperlink>
        </w:p>
        <w:p w:rsidR="00ED5DFC" w:rsidRDefault="003D3725">
          <w:pPr>
            <w:pStyle w:val="TOC2"/>
            <w:rPr>
              <w:rFonts w:eastAsiaTheme="minorEastAsia"/>
              <w:noProof/>
            </w:rPr>
          </w:pPr>
          <w:hyperlink w:anchor="_Toc260130953" w:history="1">
            <w:r w:rsidR="00ED5DFC" w:rsidRPr="005C6BB7">
              <w:rPr>
                <w:rStyle w:val="Hyperlink"/>
                <w:noProof/>
              </w:rPr>
              <w:t>THE APPLICATION PROCESS</w:t>
            </w:r>
            <w:r w:rsidR="00ED5DFC">
              <w:rPr>
                <w:noProof/>
                <w:webHidden/>
              </w:rPr>
              <w:tab/>
            </w:r>
            <w:r>
              <w:rPr>
                <w:noProof/>
                <w:webHidden/>
              </w:rPr>
              <w:fldChar w:fldCharType="begin"/>
            </w:r>
            <w:r w:rsidR="00ED5DFC">
              <w:rPr>
                <w:noProof/>
                <w:webHidden/>
              </w:rPr>
              <w:instrText xml:space="preserve"> PAGEREF _Toc260130953 \h </w:instrText>
            </w:r>
            <w:r>
              <w:rPr>
                <w:noProof/>
                <w:webHidden/>
              </w:rPr>
            </w:r>
            <w:r>
              <w:rPr>
                <w:noProof/>
                <w:webHidden/>
              </w:rPr>
              <w:fldChar w:fldCharType="separate"/>
            </w:r>
            <w:r w:rsidR="00ED5DFC">
              <w:rPr>
                <w:noProof/>
                <w:webHidden/>
              </w:rPr>
              <w:t>9</w:t>
            </w:r>
            <w:r>
              <w:rPr>
                <w:noProof/>
                <w:webHidden/>
              </w:rPr>
              <w:fldChar w:fldCharType="end"/>
            </w:r>
          </w:hyperlink>
        </w:p>
        <w:p w:rsidR="00ED5DFC" w:rsidRDefault="003D3725">
          <w:pPr>
            <w:pStyle w:val="TOC3"/>
            <w:tabs>
              <w:tab w:val="right" w:leader="dot" w:pos="9350"/>
            </w:tabs>
            <w:rPr>
              <w:rFonts w:eastAsiaTheme="minorEastAsia"/>
              <w:noProof/>
            </w:rPr>
          </w:pPr>
          <w:hyperlink w:anchor="_Toc260130954" w:history="1">
            <w:r w:rsidR="00ED5DFC" w:rsidRPr="005C6BB7">
              <w:rPr>
                <w:rStyle w:val="Hyperlink"/>
                <w:noProof/>
              </w:rPr>
              <w:t>Purpose</w:t>
            </w:r>
            <w:r w:rsidR="00ED5DFC">
              <w:rPr>
                <w:noProof/>
                <w:webHidden/>
              </w:rPr>
              <w:tab/>
            </w:r>
            <w:r>
              <w:rPr>
                <w:noProof/>
                <w:webHidden/>
              </w:rPr>
              <w:fldChar w:fldCharType="begin"/>
            </w:r>
            <w:r w:rsidR="00ED5DFC">
              <w:rPr>
                <w:noProof/>
                <w:webHidden/>
              </w:rPr>
              <w:instrText xml:space="preserve"> PAGEREF _Toc260130954 \h </w:instrText>
            </w:r>
            <w:r>
              <w:rPr>
                <w:noProof/>
                <w:webHidden/>
              </w:rPr>
            </w:r>
            <w:r>
              <w:rPr>
                <w:noProof/>
                <w:webHidden/>
              </w:rPr>
              <w:fldChar w:fldCharType="separate"/>
            </w:r>
            <w:r w:rsidR="00ED5DFC">
              <w:rPr>
                <w:noProof/>
                <w:webHidden/>
              </w:rPr>
              <w:t>9</w:t>
            </w:r>
            <w:r>
              <w:rPr>
                <w:noProof/>
                <w:webHidden/>
              </w:rPr>
              <w:fldChar w:fldCharType="end"/>
            </w:r>
          </w:hyperlink>
        </w:p>
        <w:p w:rsidR="00ED5DFC" w:rsidRDefault="003D3725">
          <w:pPr>
            <w:pStyle w:val="TOC3"/>
            <w:tabs>
              <w:tab w:val="right" w:leader="dot" w:pos="9350"/>
            </w:tabs>
            <w:rPr>
              <w:rFonts w:eastAsiaTheme="minorEastAsia"/>
              <w:noProof/>
            </w:rPr>
          </w:pPr>
          <w:hyperlink w:anchor="_Toc260130955" w:history="1">
            <w:r w:rsidR="00ED5DFC" w:rsidRPr="005C6BB7">
              <w:rPr>
                <w:rStyle w:val="Hyperlink"/>
                <w:noProof/>
              </w:rPr>
              <w:t>Service Center Funding</w:t>
            </w:r>
            <w:r w:rsidR="00ED5DFC">
              <w:rPr>
                <w:noProof/>
                <w:webHidden/>
              </w:rPr>
              <w:tab/>
            </w:r>
            <w:r>
              <w:rPr>
                <w:noProof/>
                <w:webHidden/>
              </w:rPr>
              <w:fldChar w:fldCharType="begin"/>
            </w:r>
            <w:r w:rsidR="00ED5DFC">
              <w:rPr>
                <w:noProof/>
                <w:webHidden/>
              </w:rPr>
              <w:instrText xml:space="preserve"> PAGEREF _Toc260130955 \h </w:instrText>
            </w:r>
            <w:r>
              <w:rPr>
                <w:noProof/>
                <w:webHidden/>
              </w:rPr>
            </w:r>
            <w:r>
              <w:rPr>
                <w:noProof/>
                <w:webHidden/>
              </w:rPr>
              <w:fldChar w:fldCharType="separate"/>
            </w:r>
            <w:r w:rsidR="00ED5DFC">
              <w:rPr>
                <w:noProof/>
                <w:webHidden/>
              </w:rPr>
              <w:t>9</w:t>
            </w:r>
            <w:r>
              <w:rPr>
                <w:noProof/>
                <w:webHidden/>
              </w:rPr>
              <w:fldChar w:fldCharType="end"/>
            </w:r>
          </w:hyperlink>
        </w:p>
        <w:p w:rsidR="00ED5DFC" w:rsidRDefault="003D3725">
          <w:pPr>
            <w:pStyle w:val="TOC3"/>
            <w:tabs>
              <w:tab w:val="right" w:leader="dot" w:pos="9350"/>
            </w:tabs>
            <w:rPr>
              <w:rFonts w:eastAsiaTheme="minorEastAsia"/>
              <w:noProof/>
            </w:rPr>
          </w:pPr>
          <w:hyperlink w:anchor="_Toc260130956" w:history="1">
            <w:r w:rsidR="00ED5DFC" w:rsidRPr="005C6BB7">
              <w:rPr>
                <w:rStyle w:val="Hyperlink"/>
                <w:noProof/>
              </w:rPr>
              <w:t>Departmental Approval</w:t>
            </w:r>
            <w:r w:rsidR="00ED5DFC">
              <w:rPr>
                <w:noProof/>
                <w:webHidden/>
              </w:rPr>
              <w:tab/>
            </w:r>
            <w:r>
              <w:rPr>
                <w:noProof/>
                <w:webHidden/>
              </w:rPr>
              <w:fldChar w:fldCharType="begin"/>
            </w:r>
            <w:r w:rsidR="00ED5DFC">
              <w:rPr>
                <w:noProof/>
                <w:webHidden/>
              </w:rPr>
              <w:instrText xml:space="preserve"> PAGEREF _Toc260130956 \h </w:instrText>
            </w:r>
            <w:r>
              <w:rPr>
                <w:noProof/>
                <w:webHidden/>
              </w:rPr>
            </w:r>
            <w:r>
              <w:rPr>
                <w:noProof/>
                <w:webHidden/>
              </w:rPr>
              <w:fldChar w:fldCharType="separate"/>
            </w:r>
            <w:r w:rsidR="00ED5DFC">
              <w:rPr>
                <w:noProof/>
                <w:webHidden/>
              </w:rPr>
              <w:t>9</w:t>
            </w:r>
            <w:r>
              <w:rPr>
                <w:noProof/>
                <w:webHidden/>
              </w:rPr>
              <w:fldChar w:fldCharType="end"/>
            </w:r>
          </w:hyperlink>
        </w:p>
        <w:p w:rsidR="00ED5DFC" w:rsidRDefault="003D3725">
          <w:pPr>
            <w:pStyle w:val="TOC3"/>
            <w:tabs>
              <w:tab w:val="right" w:leader="dot" w:pos="9350"/>
            </w:tabs>
            <w:rPr>
              <w:rFonts w:eastAsiaTheme="minorEastAsia"/>
              <w:noProof/>
            </w:rPr>
          </w:pPr>
          <w:hyperlink w:anchor="_Toc260130957" w:history="1">
            <w:r w:rsidR="00ED5DFC" w:rsidRPr="005C6BB7">
              <w:rPr>
                <w:rStyle w:val="Hyperlink"/>
                <w:noProof/>
              </w:rPr>
              <w:t>Assessing the Viability of the Activity</w:t>
            </w:r>
            <w:r w:rsidR="00ED5DFC">
              <w:rPr>
                <w:noProof/>
                <w:webHidden/>
              </w:rPr>
              <w:tab/>
            </w:r>
            <w:r>
              <w:rPr>
                <w:noProof/>
                <w:webHidden/>
              </w:rPr>
              <w:fldChar w:fldCharType="begin"/>
            </w:r>
            <w:r w:rsidR="00ED5DFC">
              <w:rPr>
                <w:noProof/>
                <w:webHidden/>
              </w:rPr>
              <w:instrText xml:space="preserve"> PAGEREF _Toc260130957 \h </w:instrText>
            </w:r>
            <w:r>
              <w:rPr>
                <w:noProof/>
                <w:webHidden/>
              </w:rPr>
            </w:r>
            <w:r>
              <w:rPr>
                <w:noProof/>
                <w:webHidden/>
              </w:rPr>
              <w:fldChar w:fldCharType="separate"/>
            </w:r>
            <w:r w:rsidR="00ED5DFC">
              <w:rPr>
                <w:noProof/>
                <w:webHidden/>
              </w:rPr>
              <w:t>9</w:t>
            </w:r>
            <w:r>
              <w:rPr>
                <w:noProof/>
                <w:webHidden/>
              </w:rPr>
              <w:fldChar w:fldCharType="end"/>
            </w:r>
          </w:hyperlink>
        </w:p>
        <w:p w:rsidR="00ED5DFC" w:rsidRDefault="003D3725">
          <w:pPr>
            <w:pStyle w:val="TOC3"/>
            <w:tabs>
              <w:tab w:val="right" w:leader="dot" w:pos="9350"/>
            </w:tabs>
            <w:rPr>
              <w:rFonts w:eastAsiaTheme="minorEastAsia"/>
              <w:noProof/>
            </w:rPr>
          </w:pPr>
          <w:hyperlink w:anchor="_Toc260130958" w:history="1">
            <w:r w:rsidR="00ED5DFC" w:rsidRPr="005C6BB7">
              <w:rPr>
                <w:rStyle w:val="Hyperlink"/>
                <w:noProof/>
              </w:rPr>
              <w:t>Approval Process</w:t>
            </w:r>
            <w:r w:rsidR="00ED5DFC">
              <w:rPr>
                <w:noProof/>
                <w:webHidden/>
              </w:rPr>
              <w:tab/>
            </w:r>
            <w:r>
              <w:rPr>
                <w:noProof/>
                <w:webHidden/>
              </w:rPr>
              <w:fldChar w:fldCharType="begin"/>
            </w:r>
            <w:r w:rsidR="00ED5DFC">
              <w:rPr>
                <w:noProof/>
                <w:webHidden/>
              </w:rPr>
              <w:instrText xml:space="preserve"> PAGEREF _Toc260130958 \h </w:instrText>
            </w:r>
            <w:r>
              <w:rPr>
                <w:noProof/>
                <w:webHidden/>
              </w:rPr>
            </w:r>
            <w:r>
              <w:rPr>
                <w:noProof/>
                <w:webHidden/>
              </w:rPr>
              <w:fldChar w:fldCharType="separate"/>
            </w:r>
            <w:r w:rsidR="00ED5DFC">
              <w:rPr>
                <w:noProof/>
                <w:webHidden/>
              </w:rPr>
              <w:t>10</w:t>
            </w:r>
            <w:r>
              <w:rPr>
                <w:noProof/>
                <w:webHidden/>
              </w:rPr>
              <w:fldChar w:fldCharType="end"/>
            </w:r>
          </w:hyperlink>
        </w:p>
        <w:p w:rsidR="00ED5DFC" w:rsidRDefault="003D3725">
          <w:pPr>
            <w:pStyle w:val="TOC2"/>
            <w:rPr>
              <w:rFonts w:eastAsiaTheme="minorEastAsia"/>
              <w:noProof/>
            </w:rPr>
          </w:pPr>
          <w:hyperlink w:anchor="_Toc260130959" w:history="1">
            <w:r w:rsidR="00ED5DFC" w:rsidRPr="005C6BB7">
              <w:rPr>
                <w:rStyle w:val="Hyperlink"/>
                <w:rFonts w:eastAsia="Times New Roman"/>
                <w:noProof/>
              </w:rPr>
              <w:t>RATE DEVELOPMENT</w:t>
            </w:r>
            <w:r w:rsidR="00ED5DFC">
              <w:rPr>
                <w:noProof/>
                <w:webHidden/>
              </w:rPr>
              <w:tab/>
            </w:r>
            <w:r>
              <w:rPr>
                <w:noProof/>
                <w:webHidden/>
              </w:rPr>
              <w:fldChar w:fldCharType="begin"/>
            </w:r>
            <w:r w:rsidR="00ED5DFC">
              <w:rPr>
                <w:noProof/>
                <w:webHidden/>
              </w:rPr>
              <w:instrText xml:space="preserve"> PAGEREF _Toc260130959 \h </w:instrText>
            </w:r>
            <w:r>
              <w:rPr>
                <w:noProof/>
                <w:webHidden/>
              </w:rPr>
            </w:r>
            <w:r>
              <w:rPr>
                <w:noProof/>
                <w:webHidden/>
              </w:rPr>
              <w:fldChar w:fldCharType="separate"/>
            </w:r>
            <w:r w:rsidR="00ED5DFC">
              <w:rPr>
                <w:noProof/>
                <w:webHidden/>
              </w:rPr>
              <w:t>11</w:t>
            </w:r>
            <w:r>
              <w:rPr>
                <w:noProof/>
                <w:webHidden/>
              </w:rPr>
              <w:fldChar w:fldCharType="end"/>
            </w:r>
          </w:hyperlink>
        </w:p>
        <w:p w:rsidR="00ED5DFC" w:rsidRDefault="003D3725">
          <w:pPr>
            <w:pStyle w:val="TOC1"/>
            <w:tabs>
              <w:tab w:val="right" w:leader="dot" w:pos="9350"/>
            </w:tabs>
            <w:rPr>
              <w:rFonts w:eastAsiaTheme="minorEastAsia"/>
              <w:noProof/>
            </w:rPr>
          </w:pPr>
          <w:hyperlink w:anchor="_Toc260130960" w:history="1">
            <w:r w:rsidR="00ED5DFC" w:rsidRPr="005C6BB7">
              <w:rPr>
                <w:rStyle w:val="Hyperlink"/>
                <w:rFonts w:eastAsia="Times New Roman"/>
                <w:noProof/>
              </w:rPr>
              <w:t>Addendum</w:t>
            </w:r>
            <w:r w:rsidR="00ED5DFC">
              <w:rPr>
                <w:noProof/>
                <w:webHidden/>
              </w:rPr>
              <w:tab/>
            </w:r>
            <w:r>
              <w:rPr>
                <w:noProof/>
                <w:webHidden/>
              </w:rPr>
              <w:fldChar w:fldCharType="begin"/>
            </w:r>
            <w:r w:rsidR="00ED5DFC">
              <w:rPr>
                <w:noProof/>
                <w:webHidden/>
              </w:rPr>
              <w:instrText xml:space="preserve"> PAGEREF _Toc260130960 \h </w:instrText>
            </w:r>
            <w:r>
              <w:rPr>
                <w:noProof/>
                <w:webHidden/>
              </w:rPr>
            </w:r>
            <w:r>
              <w:rPr>
                <w:noProof/>
                <w:webHidden/>
              </w:rPr>
              <w:fldChar w:fldCharType="separate"/>
            </w:r>
            <w:r w:rsidR="00ED5DFC">
              <w:rPr>
                <w:noProof/>
                <w:webHidden/>
              </w:rPr>
              <w:t>13</w:t>
            </w:r>
            <w:r>
              <w:rPr>
                <w:noProof/>
                <w:webHidden/>
              </w:rPr>
              <w:fldChar w:fldCharType="end"/>
            </w:r>
          </w:hyperlink>
        </w:p>
        <w:p w:rsidR="00ED5DFC" w:rsidRDefault="003D3725">
          <w:pPr>
            <w:pStyle w:val="TOC2"/>
            <w:rPr>
              <w:rFonts w:eastAsiaTheme="minorEastAsia"/>
              <w:noProof/>
            </w:rPr>
          </w:pPr>
          <w:hyperlink w:anchor="_Toc260130961" w:history="1">
            <w:r w:rsidR="00ED5DFC" w:rsidRPr="005C6BB7">
              <w:rPr>
                <w:rStyle w:val="Hyperlink"/>
                <w:noProof/>
              </w:rPr>
              <w:t>Definitions</w:t>
            </w:r>
            <w:r w:rsidR="00ED5DFC">
              <w:rPr>
                <w:noProof/>
                <w:webHidden/>
              </w:rPr>
              <w:tab/>
            </w:r>
            <w:r>
              <w:rPr>
                <w:noProof/>
                <w:webHidden/>
              </w:rPr>
              <w:fldChar w:fldCharType="begin"/>
            </w:r>
            <w:r w:rsidR="00ED5DFC">
              <w:rPr>
                <w:noProof/>
                <w:webHidden/>
              </w:rPr>
              <w:instrText xml:space="preserve"> PAGEREF _Toc260130961 \h </w:instrText>
            </w:r>
            <w:r>
              <w:rPr>
                <w:noProof/>
                <w:webHidden/>
              </w:rPr>
            </w:r>
            <w:r>
              <w:rPr>
                <w:noProof/>
                <w:webHidden/>
              </w:rPr>
              <w:fldChar w:fldCharType="separate"/>
            </w:r>
            <w:r w:rsidR="00ED5DFC">
              <w:rPr>
                <w:noProof/>
                <w:webHidden/>
              </w:rPr>
              <w:t>13</w:t>
            </w:r>
            <w:r>
              <w:rPr>
                <w:noProof/>
                <w:webHidden/>
              </w:rPr>
              <w:fldChar w:fldCharType="end"/>
            </w:r>
          </w:hyperlink>
        </w:p>
        <w:p w:rsidR="00ED5DFC" w:rsidRDefault="003D3725">
          <w:pPr>
            <w:pStyle w:val="TOC2"/>
            <w:rPr>
              <w:rFonts w:eastAsiaTheme="minorEastAsia"/>
              <w:noProof/>
            </w:rPr>
          </w:pPr>
          <w:hyperlink w:anchor="_Toc260130962" w:history="1">
            <w:r w:rsidR="00ED5DFC" w:rsidRPr="005C6BB7">
              <w:rPr>
                <w:rStyle w:val="Hyperlink"/>
                <w:noProof/>
              </w:rPr>
              <w:t>Chart of Account codes used within the Service Centers</w:t>
            </w:r>
            <w:r w:rsidR="00ED5DFC">
              <w:rPr>
                <w:noProof/>
                <w:webHidden/>
              </w:rPr>
              <w:tab/>
            </w:r>
            <w:r>
              <w:rPr>
                <w:noProof/>
                <w:webHidden/>
              </w:rPr>
              <w:fldChar w:fldCharType="begin"/>
            </w:r>
            <w:r w:rsidR="00ED5DFC">
              <w:rPr>
                <w:noProof/>
                <w:webHidden/>
              </w:rPr>
              <w:instrText xml:space="preserve"> PAGEREF _Toc260130962 \h </w:instrText>
            </w:r>
            <w:r>
              <w:rPr>
                <w:noProof/>
                <w:webHidden/>
              </w:rPr>
            </w:r>
            <w:r>
              <w:rPr>
                <w:noProof/>
                <w:webHidden/>
              </w:rPr>
              <w:fldChar w:fldCharType="separate"/>
            </w:r>
            <w:r w:rsidR="00ED5DFC">
              <w:rPr>
                <w:noProof/>
                <w:webHidden/>
              </w:rPr>
              <w:t>15</w:t>
            </w:r>
            <w:r>
              <w:rPr>
                <w:noProof/>
                <w:webHidden/>
              </w:rPr>
              <w:fldChar w:fldCharType="end"/>
            </w:r>
          </w:hyperlink>
        </w:p>
        <w:p w:rsidR="000A3B11" w:rsidRDefault="003D3725">
          <w:r w:rsidRPr="00817FE2">
            <w:rPr>
              <w:rFonts w:ascii="Times New Roman" w:hAnsi="Times New Roman" w:cs="Times New Roman"/>
              <w:sz w:val="14"/>
            </w:rPr>
            <w:fldChar w:fldCharType="end"/>
          </w:r>
        </w:p>
      </w:sdtContent>
    </w:sdt>
    <w:p w:rsidR="00EE0820" w:rsidRDefault="00044DB8" w:rsidP="000A3B11">
      <w:pPr>
        <w:pStyle w:val="Heading1"/>
      </w:pPr>
      <w:bookmarkStart w:id="0" w:name="_Toc260130928"/>
      <w:r>
        <w:lastRenderedPageBreak/>
        <w:t>INTENT</w:t>
      </w:r>
      <w:bookmarkEnd w:id="0"/>
      <w:r>
        <w:t xml:space="preserve"> </w:t>
      </w:r>
    </w:p>
    <w:p w:rsidR="00EE0820" w:rsidRDefault="00EE0820" w:rsidP="00EE082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intent of this policy is to provide guidelines for establishing, costing, pricing, and</w:t>
      </w:r>
      <w:r w:rsidR="00936F8A">
        <w:rPr>
          <w:rFonts w:ascii="Times New Roman" w:hAnsi="Times New Roman" w:cs="Times New Roman"/>
          <w:sz w:val="24"/>
          <w:szCs w:val="24"/>
        </w:rPr>
        <w:t xml:space="preserve"> </w:t>
      </w:r>
      <w:r w:rsidR="003B7957">
        <w:rPr>
          <w:rFonts w:ascii="Times New Roman" w:hAnsi="Times New Roman" w:cs="Times New Roman"/>
          <w:sz w:val="24"/>
          <w:szCs w:val="24"/>
        </w:rPr>
        <w:t>a</w:t>
      </w:r>
      <w:r w:rsidR="00936F8A">
        <w:rPr>
          <w:rFonts w:ascii="Times New Roman" w:hAnsi="Times New Roman" w:cs="Times New Roman"/>
          <w:sz w:val="24"/>
          <w:szCs w:val="24"/>
        </w:rPr>
        <w:t>dministering</w:t>
      </w:r>
      <w:r>
        <w:rPr>
          <w:rFonts w:ascii="Times New Roman" w:hAnsi="Times New Roman" w:cs="Times New Roman"/>
          <w:sz w:val="24"/>
          <w:szCs w:val="24"/>
        </w:rPr>
        <w:t xml:space="preserve"> </w:t>
      </w:r>
      <w:r w:rsidR="003B7957">
        <w:rPr>
          <w:rFonts w:ascii="Times New Roman" w:hAnsi="Times New Roman" w:cs="Times New Roman"/>
          <w:sz w:val="24"/>
          <w:szCs w:val="24"/>
        </w:rPr>
        <w:t xml:space="preserve">University of Oregon (UO) </w:t>
      </w:r>
      <w:r>
        <w:rPr>
          <w:rFonts w:ascii="Times New Roman" w:hAnsi="Times New Roman" w:cs="Times New Roman"/>
          <w:sz w:val="24"/>
          <w:szCs w:val="24"/>
        </w:rPr>
        <w:t xml:space="preserve">service centers that </w:t>
      </w:r>
      <w:r w:rsidR="00151B19">
        <w:rPr>
          <w:rFonts w:ascii="Times New Roman" w:hAnsi="Times New Roman" w:cs="Times New Roman"/>
          <w:sz w:val="24"/>
          <w:szCs w:val="24"/>
        </w:rPr>
        <w:t xml:space="preserve">are functioning for the purpose of </w:t>
      </w:r>
      <w:r>
        <w:rPr>
          <w:rFonts w:ascii="Times New Roman" w:hAnsi="Times New Roman" w:cs="Times New Roman"/>
          <w:sz w:val="24"/>
          <w:szCs w:val="24"/>
        </w:rPr>
        <w:t>sell</w:t>
      </w:r>
      <w:r w:rsidR="00151B19">
        <w:rPr>
          <w:rFonts w:ascii="Times New Roman" w:hAnsi="Times New Roman" w:cs="Times New Roman"/>
          <w:sz w:val="24"/>
          <w:szCs w:val="24"/>
        </w:rPr>
        <w:t>ing</w:t>
      </w:r>
      <w:r>
        <w:rPr>
          <w:rFonts w:ascii="Times New Roman" w:hAnsi="Times New Roman" w:cs="Times New Roman"/>
          <w:sz w:val="24"/>
          <w:szCs w:val="24"/>
        </w:rPr>
        <w:t xml:space="preserve"> goods and services. These policies and</w:t>
      </w:r>
      <w:r w:rsidR="00936F8A">
        <w:rPr>
          <w:rFonts w:ascii="Times New Roman" w:hAnsi="Times New Roman" w:cs="Times New Roman"/>
          <w:sz w:val="24"/>
          <w:szCs w:val="24"/>
        </w:rPr>
        <w:t xml:space="preserve"> </w:t>
      </w:r>
      <w:r>
        <w:rPr>
          <w:rFonts w:ascii="Times New Roman" w:hAnsi="Times New Roman" w:cs="Times New Roman"/>
          <w:sz w:val="24"/>
          <w:szCs w:val="24"/>
        </w:rPr>
        <w:t>procedures have been established to achieve three goals:</w:t>
      </w:r>
    </w:p>
    <w:p w:rsidR="00C816C3" w:rsidRDefault="00C816C3" w:rsidP="00EE0820">
      <w:pPr>
        <w:autoSpaceDE w:val="0"/>
        <w:autoSpaceDN w:val="0"/>
        <w:adjustRightInd w:val="0"/>
        <w:spacing w:after="0" w:line="240" w:lineRule="auto"/>
        <w:rPr>
          <w:rFonts w:ascii="Times New Roman" w:hAnsi="Times New Roman" w:cs="Times New Roman"/>
          <w:sz w:val="24"/>
          <w:szCs w:val="24"/>
        </w:rPr>
      </w:pPr>
    </w:p>
    <w:p w:rsidR="00EE0820" w:rsidRDefault="00EE0820" w:rsidP="00C816C3">
      <w:pPr>
        <w:autoSpaceDE w:val="0"/>
        <w:autoSpaceDN w:val="0"/>
        <w:adjustRightInd w:val="0"/>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Establish consistent business practices</w:t>
      </w:r>
    </w:p>
    <w:p w:rsidR="00EE0820" w:rsidRDefault="00EE0820" w:rsidP="00936F8A">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Federal cost accounting standards such as OMB Circular A-21 require that all </w:t>
      </w:r>
      <w:r w:rsidR="003B7957">
        <w:rPr>
          <w:rFonts w:ascii="Times New Roman" w:hAnsi="Times New Roman" w:cs="Times New Roman"/>
          <w:sz w:val="24"/>
          <w:szCs w:val="24"/>
        </w:rPr>
        <w:t xml:space="preserve">UO </w:t>
      </w:r>
      <w:r w:rsidR="00900BFA">
        <w:rPr>
          <w:rFonts w:ascii="Times New Roman" w:hAnsi="Times New Roman" w:cs="Times New Roman"/>
          <w:sz w:val="24"/>
          <w:szCs w:val="24"/>
        </w:rPr>
        <w:t>Service Center</w:t>
      </w:r>
      <w:r w:rsidR="00C816C3">
        <w:rPr>
          <w:rFonts w:ascii="Times New Roman" w:hAnsi="Times New Roman" w:cs="Times New Roman"/>
          <w:sz w:val="24"/>
          <w:szCs w:val="24"/>
        </w:rPr>
        <w:t>s</w:t>
      </w:r>
      <w:r>
        <w:rPr>
          <w:rFonts w:ascii="Times New Roman" w:hAnsi="Times New Roman" w:cs="Times New Roman"/>
          <w:sz w:val="24"/>
          <w:szCs w:val="24"/>
        </w:rPr>
        <w:t xml:space="preserve"> operate using consistent business practices in the treatment of</w:t>
      </w:r>
      <w:r w:rsidR="003B7957">
        <w:rPr>
          <w:rFonts w:ascii="Times New Roman" w:hAnsi="Times New Roman" w:cs="Times New Roman"/>
          <w:sz w:val="24"/>
          <w:szCs w:val="24"/>
        </w:rPr>
        <w:t xml:space="preserve"> </w:t>
      </w:r>
      <w:r>
        <w:rPr>
          <w:rFonts w:ascii="Times New Roman" w:hAnsi="Times New Roman" w:cs="Times New Roman"/>
          <w:sz w:val="24"/>
          <w:szCs w:val="24"/>
        </w:rPr>
        <w:t>revenues, costs, pricing, and reporting.</w:t>
      </w:r>
    </w:p>
    <w:p w:rsidR="00936F8A" w:rsidRDefault="00936F8A" w:rsidP="00C816C3">
      <w:pPr>
        <w:autoSpaceDE w:val="0"/>
        <w:autoSpaceDN w:val="0"/>
        <w:adjustRightInd w:val="0"/>
        <w:spacing w:after="0" w:line="240" w:lineRule="auto"/>
        <w:ind w:firstLine="720"/>
        <w:rPr>
          <w:rFonts w:ascii="Times New Roman" w:hAnsi="Times New Roman" w:cs="Times New Roman"/>
          <w:sz w:val="24"/>
          <w:szCs w:val="24"/>
        </w:rPr>
      </w:pPr>
    </w:p>
    <w:p w:rsidR="00EE0820" w:rsidRDefault="00EE0820" w:rsidP="00C816C3">
      <w:pPr>
        <w:autoSpaceDE w:val="0"/>
        <w:autoSpaceDN w:val="0"/>
        <w:adjustRightInd w:val="0"/>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Comply with federal government regulations</w:t>
      </w:r>
    </w:p>
    <w:p w:rsidR="00EE0820" w:rsidRDefault="00EE0820" w:rsidP="00936F8A">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University activities that charge sponsored programs under federal government</w:t>
      </w:r>
      <w:r w:rsidR="00641996">
        <w:rPr>
          <w:rFonts w:ascii="Times New Roman" w:hAnsi="Times New Roman" w:cs="Times New Roman"/>
          <w:sz w:val="24"/>
          <w:szCs w:val="24"/>
        </w:rPr>
        <w:t xml:space="preserve"> </w:t>
      </w:r>
      <w:r>
        <w:rPr>
          <w:rFonts w:ascii="Times New Roman" w:hAnsi="Times New Roman" w:cs="Times New Roman"/>
          <w:sz w:val="24"/>
          <w:szCs w:val="24"/>
        </w:rPr>
        <w:t>contracts and grants are required to adhere to certain government regulations. This</w:t>
      </w:r>
      <w:r w:rsidR="00641996">
        <w:rPr>
          <w:rFonts w:ascii="Times New Roman" w:hAnsi="Times New Roman" w:cs="Times New Roman"/>
          <w:sz w:val="24"/>
          <w:szCs w:val="24"/>
        </w:rPr>
        <w:t xml:space="preserve"> </w:t>
      </w:r>
      <w:r>
        <w:rPr>
          <w:rFonts w:ascii="Times New Roman" w:hAnsi="Times New Roman" w:cs="Times New Roman"/>
          <w:sz w:val="24"/>
          <w:szCs w:val="24"/>
        </w:rPr>
        <w:t>policy translates those regulations into business practices which can be more easily</w:t>
      </w:r>
      <w:r w:rsidR="00641996">
        <w:rPr>
          <w:rFonts w:ascii="Times New Roman" w:hAnsi="Times New Roman" w:cs="Times New Roman"/>
          <w:sz w:val="24"/>
          <w:szCs w:val="24"/>
        </w:rPr>
        <w:t xml:space="preserve"> </w:t>
      </w:r>
      <w:r>
        <w:rPr>
          <w:rFonts w:ascii="Times New Roman" w:hAnsi="Times New Roman" w:cs="Times New Roman"/>
          <w:sz w:val="24"/>
          <w:szCs w:val="24"/>
        </w:rPr>
        <w:t>understood by departments and monitored by the Administration.</w:t>
      </w:r>
    </w:p>
    <w:p w:rsidR="00936F8A" w:rsidRDefault="00936F8A" w:rsidP="00C816C3">
      <w:pPr>
        <w:autoSpaceDE w:val="0"/>
        <w:autoSpaceDN w:val="0"/>
        <w:adjustRightInd w:val="0"/>
        <w:spacing w:after="0" w:line="240" w:lineRule="auto"/>
        <w:ind w:firstLine="720"/>
        <w:rPr>
          <w:rFonts w:ascii="Times New Roman" w:hAnsi="Times New Roman" w:cs="Times New Roman"/>
          <w:sz w:val="24"/>
          <w:szCs w:val="24"/>
        </w:rPr>
      </w:pPr>
    </w:p>
    <w:p w:rsidR="00EE0820" w:rsidRDefault="00EE0820" w:rsidP="00C816C3">
      <w:pPr>
        <w:autoSpaceDE w:val="0"/>
        <w:autoSpaceDN w:val="0"/>
        <w:adjustRightInd w:val="0"/>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Comply with other standards and regulations</w:t>
      </w:r>
    </w:p>
    <w:p w:rsidR="003B7957" w:rsidRDefault="00EE0820" w:rsidP="00936F8A">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Generally Accepted Accounting Principles,</w:t>
      </w:r>
      <w:r w:rsidR="003B7957">
        <w:rPr>
          <w:rFonts w:ascii="Times New Roman" w:hAnsi="Times New Roman" w:cs="Times New Roman"/>
          <w:sz w:val="24"/>
          <w:szCs w:val="24"/>
        </w:rPr>
        <w:t xml:space="preserve"> </w:t>
      </w:r>
    </w:p>
    <w:p w:rsidR="00044DB8" w:rsidRDefault="00EE0820" w:rsidP="00936F8A">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State of </w:t>
      </w:r>
      <w:r w:rsidR="00044DB8">
        <w:rPr>
          <w:rFonts w:ascii="Times New Roman" w:hAnsi="Times New Roman" w:cs="Times New Roman"/>
          <w:sz w:val="24"/>
          <w:szCs w:val="24"/>
        </w:rPr>
        <w:t>Oregon Administrative Rules</w:t>
      </w:r>
    </w:p>
    <w:p w:rsidR="00044DB8" w:rsidRDefault="00044DB8" w:rsidP="00936F8A">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Oregon University System Fiscal Policy Manual</w:t>
      </w:r>
    </w:p>
    <w:p w:rsidR="00EE0820" w:rsidRDefault="00EE0820" w:rsidP="00936F8A">
      <w:pPr>
        <w:autoSpaceDE w:val="0"/>
        <w:autoSpaceDN w:val="0"/>
        <w:adjustRightInd w:val="0"/>
        <w:spacing w:after="0" w:line="240" w:lineRule="auto"/>
        <w:ind w:left="720"/>
        <w:rPr>
          <w:rFonts w:ascii="Times New Roman" w:eastAsia="Times New Roman" w:hAnsi="Times New Roman" w:cs="Times New Roman"/>
          <w:b/>
          <w:bCs/>
          <w:sz w:val="24"/>
          <w:szCs w:val="24"/>
        </w:rPr>
      </w:pPr>
      <w:r>
        <w:rPr>
          <w:rFonts w:ascii="Times New Roman" w:hAnsi="Times New Roman" w:cs="Times New Roman"/>
          <w:sz w:val="24"/>
          <w:szCs w:val="24"/>
        </w:rPr>
        <w:t>Best practices</w:t>
      </w:r>
    </w:p>
    <w:p w:rsidR="00D55441" w:rsidRPr="00D55441" w:rsidRDefault="00D55441" w:rsidP="000A3B11">
      <w:pPr>
        <w:pStyle w:val="Heading1"/>
        <w:rPr>
          <w:rFonts w:eastAsia="Times New Roman"/>
        </w:rPr>
      </w:pPr>
      <w:bookmarkStart w:id="1" w:name="_Toc260130929"/>
      <w:r w:rsidRPr="00D55441">
        <w:rPr>
          <w:rFonts w:eastAsia="Times New Roman"/>
        </w:rPr>
        <w:t>REGULATIONS</w:t>
      </w:r>
      <w:bookmarkEnd w:id="1"/>
      <w:r>
        <w:rPr>
          <w:rFonts w:eastAsia="Times New Roman"/>
        </w:rPr>
        <w:t xml:space="preserve"> </w:t>
      </w:r>
    </w:p>
    <w:p w:rsidR="00FF0F8B" w:rsidRDefault="00900BFA" w:rsidP="00D55441">
      <w:pPr>
        <w:rPr>
          <w:rFonts w:ascii="Times New Roman" w:eastAsia="Times New Roman" w:hAnsi="Times New Roman" w:cs="Times New Roman"/>
          <w:sz w:val="24"/>
          <w:szCs w:val="24"/>
        </w:rPr>
      </w:pPr>
      <w:r>
        <w:rPr>
          <w:rFonts w:ascii="Times New Roman" w:eastAsia="Times New Roman" w:hAnsi="Times New Roman" w:cs="Times New Roman"/>
          <w:sz w:val="24"/>
          <w:szCs w:val="24"/>
        </w:rPr>
        <w:t>Service Center</w:t>
      </w:r>
      <w:r w:rsidR="00D55441" w:rsidRPr="00D55441">
        <w:rPr>
          <w:rFonts w:ascii="Times New Roman" w:eastAsia="Times New Roman" w:hAnsi="Times New Roman" w:cs="Times New Roman"/>
          <w:sz w:val="24"/>
          <w:szCs w:val="24"/>
        </w:rPr>
        <w:t xml:space="preserve"> </w:t>
      </w:r>
      <w:r w:rsidR="003B7957">
        <w:rPr>
          <w:rFonts w:ascii="Times New Roman" w:eastAsia="Times New Roman" w:hAnsi="Times New Roman" w:cs="Times New Roman"/>
          <w:sz w:val="24"/>
          <w:szCs w:val="24"/>
        </w:rPr>
        <w:t>operations</w:t>
      </w:r>
      <w:r w:rsidR="00D55441" w:rsidRPr="00D55441">
        <w:rPr>
          <w:rFonts w:ascii="Times New Roman" w:eastAsia="Times New Roman" w:hAnsi="Times New Roman" w:cs="Times New Roman"/>
          <w:sz w:val="24"/>
          <w:szCs w:val="24"/>
        </w:rPr>
        <w:t xml:space="preserve"> can result in charges, directly or indirectly, to Federal grants and contracts</w:t>
      </w:r>
      <w:r w:rsidR="003B7957">
        <w:rPr>
          <w:rFonts w:ascii="Times New Roman" w:eastAsia="Times New Roman" w:hAnsi="Times New Roman" w:cs="Times New Roman"/>
          <w:sz w:val="24"/>
          <w:szCs w:val="24"/>
        </w:rPr>
        <w:t>.</w:t>
      </w:r>
      <w:r w:rsidR="00D55441" w:rsidRPr="00D55441">
        <w:rPr>
          <w:rFonts w:ascii="Times New Roman" w:eastAsia="Times New Roman" w:hAnsi="Times New Roman" w:cs="Times New Roman"/>
          <w:sz w:val="24"/>
          <w:szCs w:val="24"/>
        </w:rPr>
        <w:t xml:space="preserve"> </w:t>
      </w:r>
      <w:r w:rsidR="003B7957">
        <w:rPr>
          <w:rFonts w:ascii="Times New Roman" w:eastAsia="Times New Roman" w:hAnsi="Times New Roman" w:cs="Times New Roman"/>
          <w:sz w:val="24"/>
          <w:szCs w:val="24"/>
        </w:rPr>
        <w:t>The u</w:t>
      </w:r>
      <w:r w:rsidR="00D55441" w:rsidRPr="00D55441">
        <w:rPr>
          <w:rFonts w:ascii="Times New Roman" w:eastAsia="Times New Roman" w:hAnsi="Times New Roman" w:cs="Times New Roman"/>
          <w:sz w:val="24"/>
          <w:szCs w:val="24"/>
        </w:rPr>
        <w:t>niversity must comply with the United States Government's Office of Management and Budget (OMB) Circular A-21, Cost Principles for Educational Institutions, and Cost Accounting Standards. The government monitors</w:t>
      </w:r>
      <w:r w:rsidR="00FF0F8B">
        <w:rPr>
          <w:rFonts w:ascii="Times New Roman" w:eastAsia="Times New Roman" w:hAnsi="Times New Roman" w:cs="Times New Roman"/>
          <w:sz w:val="24"/>
          <w:szCs w:val="24"/>
        </w:rPr>
        <w:t xml:space="preserve"> UO’s c</w:t>
      </w:r>
      <w:r w:rsidR="00D55441" w:rsidRPr="00D55441">
        <w:rPr>
          <w:rFonts w:ascii="Times New Roman" w:eastAsia="Times New Roman" w:hAnsi="Times New Roman" w:cs="Times New Roman"/>
          <w:sz w:val="24"/>
          <w:szCs w:val="24"/>
        </w:rPr>
        <w:t xml:space="preserve">ompliance with these regulations through the Department of Health and Human Services'(DHHS) auditors, the Office of Inspector General (OIG) and its negotiators from the Division of Cost Allocation (DCA). </w:t>
      </w:r>
      <w:r w:rsidR="00FF0F8B">
        <w:rPr>
          <w:rFonts w:ascii="Times New Roman" w:eastAsia="Times New Roman" w:hAnsi="Times New Roman" w:cs="Times New Roman"/>
          <w:sz w:val="24"/>
          <w:szCs w:val="24"/>
        </w:rPr>
        <w:t>UO</w:t>
      </w:r>
      <w:r w:rsidR="00D55441" w:rsidRPr="00D55441">
        <w:rPr>
          <w:rFonts w:ascii="Times New Roman" w:eastAsia="Times New Roman" w:hAnsi="Times New Roman" w:cs="Times New Roman"/>
          <w:sz w:val="24"/>
          <w:szCs w:val="24"/>
        </w:rPr>
        <w:t>'s annual A-133 Audit of I</w:t>
      </w:r>
      <w:r w:rsidR="003B7957">
        <w:rPr>
          <w:rFonts w:ascii="Times New Roman" w:eastAsia="Times New Roman" w:hAnsi="Times New Roman" w:cs="Times New Roman"/>
          <w:sz w:val="24"/>
          <w:szCs w:val="24"/>
        </w:rPr>
        <w:t>nstitutions of Higher Education is</w:t>
      </w:r>
      <w:r w:rsidR="00D55441" w:rsidRPr="00D55441">
        <w:rPr>
          <w:rFonts w:ascii="Times New Roman" w:eastAsia="Times New Roman" w:hAnsi="Times New Roman" w:cs="Times New Roman"/>
          <w:sz w:val="24"/>
          <w:szCs w:val="24"/>
        </w:rPr>
        <w:t xml:space="preserve"> performed by external auditors </w:t>
      </w:r>
      <w:r w:rsidR="00FF0F8B" w:rsidRPr="00D55441">
        <w:rPr>
          <w:rFonts w:ascii="Times New Roman" w:eastAsia="Times New Roman" w:hAnsi="Times New Roman" w:cs="Times New Roman"/>
          <w:sz w:val="24"/>
          <w:szCs w:val="24"/>
        </w:rPr>
        <w:t xml:space="preserve">and </w:t>
      </w:r>
      <w:r w:rsidR="00D55441" w:rsidRPr="00D55441">
        <w:rPr>
          <w:rFonts w:ascii="Times New Roman" w:eastAsia="Times New Roman" w:hAnsi="Times New Roman" w:cs="Times New Roman"/>
          <w:sz w:val="24"/>
          <w:szCs w:val="24"/>
        </w:rPr>
        <w:t xml:space="preserve">forwarded to OMB and all Federal Agencies providing funds to </w:t>
      </w:r>
      <w:r w:rsidR="003B7957">
        <w:rPr>
          <w:rFonts w:ascii="Times New Roman" w:eastAsia="Times New Roman" w:hAnsi="Times New Roman" w:cs="Times New Roman"/>
          <w:sz w:val="24"/>
          <w:szCs w:val="24"/>
        </w:rPr>
        <w:t>UO</w:t>
      </w:r>
      <w:r w:rsidR="00D55441" w:rsidRPr="00D55441">
        <w:rPr>
          <w:rFonts w:ascii="Times New Roman" w:eastAsia="Times New Roman" w:hAnsi="Times New Roman" w:cs="Times New Roman"/>
          <w:sz w:val="24"/>
          <w:szCs w:val="24"/>
        </w:rPr>
        <w:t>. Non-compliance with Federal regulations could involve reimbursement to the government as well as adverse publicity which could harm future award applications.</w:t>
      </w:r>
    </w:p>
    <w:p w:rsidR="00D55441" w:rsidRPr="00D55441" w:rsidRDefault="00D55441" w:rsidP="000A3B11">
      <w:pPr>
        <w:pStyle w:val="Heading1"/>
        <w:rPr>
          <w:rFonts w:eastAsia="Times New Roman"/>
        </w:rPr>
      </w:pPr>
      <w:bookmarkStart w:id="2" w:name="_Toc260130930"/>
      <w:r w:rsidRPr="00D55441">
        <w:rPr>
          <w:rFonts w:eastAsia="Times New Roman"/>
        </w:rPr>
        <w:t>SERVICE CENTERS DEFINED</w:t>
      </w:r>
      <w:bookmarkEnd w:id="2"/>
      <w:r w:rsidR="001E32F9">
        <w:rPr>
          <w:rFonts w:eastAsia="Times New Roman"/>
        </w:rPr>
        <w:t xml:space="preserve"> </w:t>
      </w:r>
    </w:p>
    <w:p w:rsidR="00D55441" w:rsidRPr="00D55441" w:rsidRDefault="00D55441" w:rsidP="00D55441">
      <w:pPr>
        <w:spacing w:after="0" w:line="240" w:lineRule="auto"/>
        <w:rPr>
          <w:rFonts w:ascii="Times New Roman" w:eastAsia="Times New Roman" w:hAnsi="Times New Roman" w:cs="Times New Roman"/>
          <w:sz w:val="24"/>
          <w:szCs w:val="24"/>
        </w:rPr>
      </w:pPr>
      <w:r w:rsidRPr="00D55441">
        <w:rPr>
          <w:rFonts w:ascii="Times New Roman" w:eastAsia="Times New Roman" w:hAnsi="Times New Roman" w:cs="Times New Roman"/>
          <w:sz w:val="24"/>
          <w:szCs w:val="24"/>
        </w:rPr>
        <w:t xml:space="preserve">A </w:t>
      </w:r>
      <w:r w:rsidR="00900BFA">
        <w:rPr>
          <w:rFonts w:ascii="Times New Roman" w:eastAsia="Times New Roman" w:hAnsi="Times New Roman" w:cs="Times New Roman"/>
          <w:sz w:val="24"/>
          <w:szCs w:val="24"/>
        </w:rPr>
        <w:t>Service Center</w:t>
      </w:r>
      <w:r w:rsidRPr="00D55441">
        <w:rPr>
          <w:rFonts w:ascii="Times New Roman" w:eastAsia="Times New Roman" w:hAnsi="Times New Roman" w:cs="Times New Roman"/>
          <w:sz w:val="24"/>
          <w:szCs w:val="24"/>
        </w:rPr>
        <w:t xml:space="preserve"> is </w:t>
      </w:r>
      <w:r w:rsidR="003B7957">
        <w:rPr>
          <w:rFonts w:ascii="Times New Roman" w:eastAsia="Times New Roman" w:hAnsi="Times New Roman" w:cs="Times New Roman"/>
          <w:sz w:val="24"/>
          <w:szCs w:val="24"/>
        </w:rPr>
        <w:t xml:space="preserve">defined as a </w:t>
      </w:r>
      <w:r w:rsidR="00044DB8">
        <w:rPr>
          <w:rFonts w:ascii="Times New Roman" w:eastAsia="Times New Roman" w:hAnsi="Times New Roman" w:cs="Times New Roman"/>
          <w:sz w:val="24"/>
          <w:szCs w:val="24"/>
        </w:rPr>
        <w:t xml:space="preserve">financially self-sustaining entity that exists to provide services </w:t>
      </w:r>
      <w:r w:rsidR="003B7957">
        <w:rPr>
          <w:rFonts w:ascii="Times New Roman" w:eastAsia="Times New Roman" w:hAnsi="Times New Roman" w:cs="Times New Roman"/>
          <w:sz w:val="24"/>
          <w:szCs w:val="24"/>
        </w:rPr>
        <w:t xml:space="preserve">for a fee </w:t>
      </w:r>
      <w:r w:rsidR="00044DB8">
        <w:rPr>
          <w:rFonts w:ascii="Times New Roman" w:eastAsia="Times New Roman" w:hAnsi="Times New Roman" w:cs="Times New Roman"/>
          <w:sz w:val="24"/>
          <w:szCs w:val="24"/>
        </w:rPr>
        <w:t xml:space="preserve">to others within the university. </w:t>
      </w:r>
      <w:r w:rsidRPr="00D55441">
        <w:rPr>
          <w:rFonts w:ascii="Times New Roman" w:eastAsia="Times New Roman" w:hAnsi="Times New Roman" w:cs="Times New Roman"/>
          <w:sz w:val="24"/>
          <w:szCs w:val="24"/>
        </w:rPr>
        <w:t xml:space="preserve">The services may range from highly specialized to routine functions. Often the services could not be provided as effectively or efficiently if performed by other sources. The </w:t>
      </w:r>
      <w:r w:rsidR="00900BFA">
        <w:rPr>
          <w:rFonts w:ascii="Times New Roman" w:eastAsia="Times New Roman" w:hAnsi="Times New Roman" w:cs="Times New Roman"/>
          <w:sz w:val="24"/>
          <w:szCs w:val="24"/>
        </w:rPr>
        <w:t>Service Center</w:t>
      </w:r>
      <w:r w:rsidR="003B7957">
        <w:rPr>
          <w:rFonts w:ascii="Times New Roman" w:eastAsia="Times New Roman" w:hAnsi="Times New Roman" w:cs="Times New Roman"/>
          <w:sz w:val="24"/>
          <w:szCs w:val="24"/>
        </w:rPr>
        <w:t xml:space="preserve"> develops a rate for</w:t>
      </w:r>
      <w:r w:rsidRPr="00D55441">
        <w:rPr>
          <w:rFonts w:ascii="Times New Roman" w:eastAsia="Times New Roman" w:hAnsi="Times New Roman" w:cs="Times New Roman"/>
          <w:sz w:val="24"/>
          <w:szCs w:val="24"/>
        </w:rPr>
        <w:t xml:space="preserve"> activity based on </w:t>
      </w:r>
      <w:r w:rsidR="00FF0F8B" w:rsidRPr="00071FA2">
        <w:rPr>
          <w:rFonts w:ascii="Times New Roman" w:eastAsia="Times New Roman" w:hAnsi="Times New Roman" w:cs="Times New Roman"/>
          <w:iCs/>
          <w:sz w:val="24"/>
          <w:szCs w:val="24"/>
        </w:rPr>
        <w:t>direct and indirect costs</w:t>
      </w:r>
      <w:r w:rsidR="00FF0F8B">
        <w:rPr>
          <w:rFonts w:ascii="Times New Roman" w:eastAsia="Times New Roman" w:hAnsi="Times New Roman" w:cs="Times New Roman"/>
          <w:i/>
          <w:iCs/>
          <w:sz w:val="24"/>
          <w:szCs w:val="24"/>
        </w:rPr>
        <w:t xml:space="preserve"> </w:t>
      </w:r>
      <w:r w:rsidRPr="00D55441">
        <w:rPr>
          <w:rFonts w:ascii="Times New Roman" w:eastAsia="Times New Roman" w:hAnsi="Times New Roman" w:cs="Times New Roman"/>
          <w:sz w:val="24"/>
          <w:szCs w:val="24"/>
        </w:rPr>
        <w:t xml:space="preserve">(incurred costs) and </w:t>
      </w:r>
      <w:r w:rsidR="003B7957">
        <w:rPr>
          <w:rFonts w:ascii="Times New Roman" w:eastAsia="Times New Roman" w:hAnsi="Times New Roman" w:cs="Times New Roman"/>
          <w:sz w:val="24"/>
          <w:szCs w:val="24"/>
        </w:rPr>
        <w:t xml:space="preserve">then </w:t>
      </w:r>
      <w:r w:rsidRPr="00D55441">
        <w:rPr>
          <w:rFonts w:ascii="Times New Roman" w:eastAsia="Times New Roman" w:hAnsi="Times New Roman" w:cs="Times New Roman"/>
          <w:sz w:val="24"/>
          <w:szCs w:val="24"/>
        </w:rPr>
        <w:t xml:space="preserve">charges users for their </w:t>
      </w:r>
      <w:r w:rsidRPr="00D55441">
        <w:rPr>
          <w:rFonts w:ascii="Times New Roman" w:eastAsia="Times New Roman" w:hAnsi="Times New Roman" w:cs="Times New Roman"/>
          <w:i/>
          <w:iCs/>
          <w:sz w:val="24"/>
          <w:szCs w:val="24"/>
        </w:rPr>
        <w:t>actual usage</w:t>
      </w:r>
      <w:r w:rsidRPr="00D55441">
        <w:rPr>
          <w:rFonts w:ascii="Times New Roman" w:eastAsia="Times New Roman" w:hAnsi="Times New Roman" w:cs="Times New Roman"/>
          <w:sz w:val="24"/>
          <w:szCs w:val="24"/>
        </w:rPr>
        <w:t xml:space="preserve">. The rate(s) should be computed so as to cover only allowable costs; there should be no markup for profit or </w:t>
      </w:r>
      <w:r w:rsidRPr="00D55441">
        <w:rPr>
          <w:rFonts w:ascii="Times New Roman" w:eastAsia="Times New Roman" w:hAnsi="Times New Roman" w:cs="Times New Roman"/>
          <w:sz w:val="24"/>
          <w:szCs w:val="24"/>
        </w:rPr>
        <w:lastRenderedPageBreak/>
        <w:t xml:space="preserve">contingencies. A </w:t>
      </w:r>
      <w:r w:rsidR="00900BFA">
        <w:rPr>
          <w:rFonts w:ascii="Times New Roman" w:eastAsia="Times New Roman" w:hAnsi="Times New Roman" w:cs="Times New Roman"/>
          <w:sz w:val="24"/>
          <w:szCs w:val="24"/>
        </w:rPr>
        <w:t>Service Center</w:t>
      </w:r>
      <w:r w:rsidRPr="00D55441">
        <w:rPr>
          <w:rFonts w:ascii="Times New Roman" w:eastAsia="Times New Roman" w:hAnsi="Times New Roman" w:cs="Times New Roman"/>
          <w:sz w:val="24"/>
          <w:szCs w:val="24"/>
        </w:rPr>
        <w:t xml:space="preserve"> can sell to external users, as well as internal </w:t>
      </w:r>
      <w:r w:rsidR="00071FA2">
        <w:rPr>
          <w:rFonts w:ascii="Times New Roman" w:eastAsia="Times New Roman" w:hAnsi="Times New Roman" w:cs="Times New Roman"/>
          <w:sz w:val="24"/>
          <w:szCs w:val="24"/>
        </w:rPr>
        <w:t>u</w:t>
      </w:r>
      <w:r w:rsidRPr="00D55441">
        <w:rPr>
          <w:rFonts w:ascii="Times New Roman" w:eastAsia="Times New Roman" w:hAnsi="Times New Roman" w:cs="Times New Roman"/>
          <w:sz w:val="24"/>
          <w:szCs w:val="24"/>
        </w:rPr>
        <w:t xml:space="preserve">niversity units. External users are defined as </w:t>
      </w:r>
      <w:r w:rsidR="003B7957">
        <w:rPr>
          <w:rFonts w:ascii="Times New Roman" w:eastAsia="Times New Roman" w:hAnsi="Times New Roman" w:cs="Times New Roman"/>
          <w:sz w:val="24"/>
          <w:szCs w:val="24"/>
        </w:rPr>
        <w:t xml:space="preserve">entities which </w:t>
      </w:r>
      <w:r w:rsidRPr="00D55441">
        <w:rPr>
          <w:rFonts w:ascii="Times New Roman" w:eastAsia="Times New Roman" w:hAnsi="Times New Roman" w:cs="Times New Roman"/>
          <w:sz w:val="24"/>
          <w:szCs w:val="24"/>
        </w:rPr>
        <w:t xml:space="preserve">who do not have a </w:t>
      </w:r>
      <w:r w:rsidR="00071FA2">
        <w:rPr>
          <w:rFonts w:ascii="Times New Roman" w:eastAsia="Times New Roman" w:hAnsi="Times New Roman" w:cs="Times New Roman"/>
          <w:sz w:val="24"/>
          <w:szCs w:val="24"/>
        </w:rPr>
        <w:t>u</w:t>
      </w:r>
      <w:r w:rsidRPr="00D55441">
        <w:rPr>
          <w:rFonts w:ascii="Times New Roman" w:eastAsia="Times New Roman" w:hAnsi="Times New Roman" w:cs="Times New Roman"/>
          <w:sz w:val="24"/>
          <w:szCs w:val="24"/>
        </w:rPr>
        <w:t xml:space="preserve">niversity </w:t>
      </w:r>
      <w:r w:rsidR="00FF0F8B">
        <w:rPr>
          <w:rFonts w:ascii="Times New Roman" w:eastAsia="Times New Roman" w:hAnsi="Times New Roman" w:cs="Times New Roman"/>
          <w:sz w:val="24"/>
          <w:szCs w:val="24"/>
        </w:rPr>
        <w:t>FOPAL/Index</w:t>
      </w:r>
      <w:r w:rsidRPr="00D55441">
        <w:rPr>
          <w:rFonts w:ascii="Times New Roman" w:eastAsia="Times New Roman" w:hAnsi="Times New Roman" w:cs="Times New Roman"/>
          <w:sz w:val="24"/>
          <w:szCs w:val="24"/>
        </w:rPr>
        <w:t xml:space="preserve">, or students, faculty, </w:t>
      </w:r>
      <w:r w:rsidR="003B7957">
        <w:rPr>
          <w:rFonts w:ascii="Times New Roman" w:eastAsia="Times New Roman" w:hAnsi="Times New Roman" w:cs="Times New Roman"/>
          <w:sz w:val="24"/>
          <w:szCs w:val="24"/>
        </w:rPr>
        <w:t>and</w:t>
      </w:r>
      <w:r w:rsidRPr="00D55441">
        <w:rPr>
          <w:rFonts w:ascii="Times New Roman" w:eastAsia="Times New Roman" w:hAnsi="Times New Roman" w:cs="Times New Roman"/>
          <w:sz w:val="24"/>
          <w:szCs w:val="24"/>
        </w:rPr>
        <w:t xml:space="preserve"> staff acting in a personal capacity. </w:t>
      </w:r>
    </w:p>
    <w:p w:rsidR="00D55441" w:rsidRPr="00D55441" w:rsidRDefault="008D3FC7" w:rsidP="00D55441">
      <w:pPr>
        <w:spacing w:before="100" w:beforeAutospacing="1" w:after="100" w:afterAutospacing="1" w:line="240" w:lineRule="auto"/>
        <w:rPr>
          <w:rFonts w:ascii="Times New Roman" w:eastAsia="Times New Roman" w:hAnsi="Times New Roman" w:cs="Times New Roman"/>
          <w:sz w:val="24"/>
          <w:szCs w:val="24"/>
        </w:rPr>
      </w:pPr>
      <w:bookmarkStart w:id="3" w:name="_Toc260130931"/>
      <w:r w:rsidRPr="000A3B11">
        <w:rPr>
          <w:rStyle w:val="Heading2Char"/>
        </w:rPr>
        <w:t xml:space="preserve">Designated Operations </w:t>
      </w:r>
      <w:r w:rsidR="00071FA2" w:rsidRPr="000A3B11">
        <w:rPr>
          <w:rStyle w:val="Heading2Char"/>
        </w:rPr>
        <w:t xml:space="preserve">(aka Recharge </w:t>
      </w:r>
      <w:r w:rsidR="00900BFA">
        <w:rPr>
          <w:rStyle w:val="Heading2Char"/>
        </w:rPr>
        <w:t>C</w:t>
      </w:r>
      <w:r w:rsidR="00071FA2" w:rsidRPr="000A3B11">
        <w:rPr>
          <w:rStyle w:val="Heading2Char"/>
        </w:rPr>
        <w:t>enters)</w:t>
      </w:r>
      <w:bookmarkEnd w:id="3"/>
      <w:r w:rsidR="00071FA2">
        <w:rPr>
          <w:rFonts w:ascii="Times New Roman" w:eastAsia="Times New Roman" w:hAnsi="Times New Roman" w:cs="Times New Roman"/>
          <w:b/>
          <w:bCs/>
          <w:sz w:val="24"/>
          <w:szCs w:val="24"/>
        </w:rPr>
        <w:t xml:space="preserve"> </w:t>
      </w:r>
      <w:r w:rsidR="00071FA2">
        <w:rPr>
          <w:rFonts w:ascii="Times New Roman" w:eastAsia="Times New Roman" w:hAnsi="Times New Roman" w:cs="Times New Roman"/>
          <w:sz w:val="24"/>
          <w:szCs w:val="24"/>
        </w:rPr>
        <w:t>are</w:t>
      </w:r>
      <w:r w:rsidR="00D55441" w:rsidRPr="00D55441">
        <w:rPr>
          <w:rFonts w:ascii="Times New Roman" w:eastAsia="Times New Roman" w:hAnsi="Times New Roman" w:cs="Times New Roman"/>
          <w:sz w:val="24"/>
          <w:szCs w:val="24"/>
        </w:rPr>
        <w:t xml:space="preserve"> defined as departmental operations with annual expenditures less </w:t>
      </w:r>
      <w:r w:rsidR="00D55441" w:rsidRPr="008D3FC7">
        <w:rPr>
          <w:rFonts w:ascii="Times New Roman" w:eastAsia="Times New Roman" w:hAnsi="Times New Roman" w:cs="Times New Roman"/>
          <w:sz w:val="24"/>
          <w:szCs w:val="24"/>
        </w:rPr>
        <w:t xml:space="preserve">than </w:t>
      </w:r>
      <w:r w:rsidR="00161405" w:rsidRPr="00161405">
        <w:rPr>
          <w:rFonts w:ascii="Times New Roman" w:eastAsia="Times New Roman" w:hAnsi="Times New Roman" w:cs="Times New Roman"/>
          <w:sz w:val="24"/>
          <w:szCs w:val="24"/>
        </w:rPr>
        <w:t>$50,000</w:t>
      </w:r>
      <w:r w:rsidR="00D55441" w:rsidRPr="008D3FC7">
        <w:rPr>
          <w:rFonts w:ascii="Times New Roman" w:eastAsia="Times New Roman" w:hAnsi="Times New Roman" w:cs="Times New Roman"/>
          <w:sz w:val="24"/>
          <w:szCs w:val="24"/>
        </w:rPr>
        <w:t>.</w:t>
      </w:r>
      <w:r w:rsidR="00D55441" w:rsidRPr="00D55441">
        <w:rPr>
          <w:rFonts w:ascii="Times New Roman" w:eastAsia="Times New Roman" w:hAnsi="Times New Roman" w:cs="Times New Roman"/>
          <w:sz w:val="24"/>
          <w:szCs w:val="24"/>
        </w:rPr>
        <w:t xml:space="preserve"> The</w:t>
      </w:r>
      <w:r w:rsidR="00641996">
        <w:rPr>
          <w:rFonts w:ascii="Times New Roman" w:eastAsia="Times New Roman" w:hAnsi="Times New Roman" w:cs="Times New Roman"/>
          <w:sz w:val="24"/>
          <w:szCs w:val="24"/>
        </w:rPr>
        <w:t xml:space="preserve">se </w:t>
      </w:r>
      <w:r w:rsidR="00D83814">
        <w:rPr>
          <w:rFonts w:ascii="Times New Roman" w:eastAsia="Times New Roman" w:hAnsi="Times New Roman" w:cs="Times New Roman"/>
          <w:sz w:val="24"/>
          <w:szCs w:val="24"/>
        </w:rPr>
        <w:t>centers</w:t>
      </w:r>
      <w:r w:rsidR="00D55441" w:rsidRPr="00D55441">
        <w:rPr>
          <w:rFonts w:ascii="Times New Roman" w:eastAsia="Times New Roman" w:hAnsi="Times New Roman" w:cs="Times New Roman"/>
          <w:sz w:val="24"/>
          <w:szCs w:val="24"/>
        </w:rPr>
        <w:t xml:space="preserve"> can only recover direct operating costs such as salaries, supplies and equipment maintenance costs. A separate </w:t>
      </w:r>
      <w:r w:rsidR="001100E7">
        <w:rPr>
          <w:rFonts w:ascii="Times New Roman" w:eastAsia="Times New Roman" w:hAnsi="Times New Roman" w:cs="Times New Roman"/>
          <w:sz w:val="24"/>
          <w:szCs w:val="24"/>
        </w:rPr>
        <w:t>FOPAL/Index</w:t>
      </w:r>
      <w:r w:rsidR="00D55441" w:rsidRPr="00D55441">
        <w:rPr>
          <w:rFonts w:ascii="Times New Roman" w:eastAsia="Times New Roman" w:hAnsi="Times New Roman" w:cs="Times New Roman"/>
          <w:sz w:val="24"/>
          <w:szCs w:val="24"/>
        </w:rPr>
        <w:t xml:space="preserve"> is suggested, but not required. However, cost accounting principles applicable to </w:t>
      </w:r>
      <w:r w:rsidR="00900BFA">
        <w:rPr>
          <w:rFonts w:ascii="Times New Roman" w:eastAsia="Times New Roman" w:hAnsi="Times New Roman" w:cs="Times New Roman"/>
          <w:sz w:val="24"/>
          <w:szCs w:val="24"/>
        </w:rPr>
        <w:t>Service Center</w:t>
      </w:r>
      <w:r w:rsidR="00D55441" w:rsidRPr="00D55441">
        <w:rPr>
          <w:rFonts w:ascii="Times New Roman" w:eastAsia="Times New Roman" w:hAnsi="Times New Roman" w:cs="Times New Roman"/>
          <w:sz w:val="24"/>
          <w:szCs w:val="24"/>
        </w:rPr>
        <w:t xml:space="preserve">s also apply to </w:t>
      </w:r>
      <w:r w:rsidR="00071FA2">
        <w:rPr>
          <w:rFonts w:ascii="Times New Roman" w:eastAsia="Times New Roman" w:hAnsi="Times New Roman" w:cs="Times New Roman"/>
          <w:sz w:val="24"/>
          <w:szCs w:val="24"/>
        </w:rPr>
        <w:t>designated operations</w:t>
      </w:r>
      <w:r w:rsidR="00D55441" w:rsidRPr="00D55441">
        <w:rPr>
          <w:rFonts w:ascii="Times New Roman" w:eastAsia="Times New Roman" w:hAnsi="Times New Roman" w:cs="Times New Roman"/>
          <w:sz w:val="24"/>
          <w:szCs w:val="24"/>
        </w:rPr>
        <w:t xml:space="preserve">. </w:t>
      </w:r>
    </w:p>
    <w:p w:rsidR="00D55441" w:rsidRPr="00D55441" w:rsidRDefault="00D55441" w:rsidP="00D55441">
      <w:pPr>
        <w:spacing w:before="100" w:beforeAutospacing="1" w:after="100" w:afterAutospacing="1" w:line="240" w:lineRule="auto"/>
        <w:rPr>
          <w:rFonts w:ascii="Times New Roman" w:eastAsia="Times New Roman" w:hAnsi="Times New Roman" w:cs="Times New Roman"/>
          <w:sz w:val="24"/>
          <w:szCs w:val="24"/>
        </w:rPr>
      </w:pPr>
      <w:bookmarkStart w:id="4" w:name="_Toc260130932"/>
      <w:r w:rsidRPr="000A3B11">
        <w:rPr>
          <w:rStyle w:val="Heading2Char"/>
        </w:rPr>
        <w:t>Service Centers</w:t>
      </w:r>
      <w:bookmarkEnd w:id="4"/>
      <w:r w:rsidRPr="00D55441">
        <w:rPr>
          <w:rFonts w:ascii="Times New Roman" w:eastAsia="Times New Roman" w:hAnsi="Times New Roman" w:cs="Times New Roman"/>
          <w:sz w:val="24"/>
          <w:szCs w:val="24"/>
        </w:rPr>
        <w:t xml:space="preserve"> </w:t>
      </w:r>
      <w:r w:rsidR="00071FA2">
        <w:rPr>
          <w:rFonts w:ascii="Times New Roman" w:eastAsia="Times New Roman" w:hAnsi="Times New Roman" w:cs="Times New Roman"/>
          <w:sz w:val="24"/>
          <w:szCs w:val="24"/>
        </w:rPr>
        <w:t xml:space="preserve">are </w:t>
      </w:r>
      <w:r w:rsidRPr="00D55441">
        <w:rPr>
          <w:rFonts w:ascii="Times New Roman" w:eastAsia="Times New Roman" w:hAnsi="Times New Roman" w:cs="Times New Roman"/>
          <w:sz w:val="24"/>
          <w:szCs w:val="24"/>
        </w:rPr>
        <w:t>defined as units with annual expenditures of $50,000 and generally up to $1 Million,</w:t>
      </w:r>
      <w:r w:rsidR="001100E7">
        <w:rPr>
          <w:rFonts w:ascii="Times New Roman" w:eastAsia="Times New Roman" w:hAnsi="Times New Roman" w:cs="Times New Roman"/>
          <w:sz w:val="24"/>
          <w:szCs w:val="24"/>
        </w:rPr>
        <w:t xml:space="preserve"> </w:t>
      </w:r>
      <w:r w:rsidRPr="00D55441">
        <w:rPr>
          <w:rFonts w:ascii="Times New Roman" w:eastAsia="Times New Roman" w:hAnsi="Times New Roman" w:cs="Times New Roman"/>
          <w:sz w:val="24"/>
          <w:szCs w:val="24"/>
        </w:rPr>
        <w:t xml:space="preserve">and their rates are to include direct operations and </w:t>
      </w:r>
      <w:r w:rsidR="001100E7">
        <w:rPr>
          <w:rFonts w:ascii="Times New Roman" w:eastAsia="Times New Roman" w:hAnsi="Times New Roman" w:cs="Times New Roman"/>
          <w:sz w:val="24"/>
          <w:szCs w:val="24"/>
        </w:rPr>
        <w:t xml:space="preserve">indirect </w:t>
      </w:r>
      <w:r w:rsidRPr="00D55441">
        <w:rPr>
          <w:rFonts w:ascii="Times New Roman" w:eastAsia="Times New Roman" w:hAnsi="Times New Roman" w:cs="Times New Roman"/>
          <w:sz w:val="24"/>
          <w:szCs w:val="24"/>
        </w:rPr>
        <w:t>costs</w:t>
      </w:r>
      <w:r w:rsidR="00641996">
        <w:rPr>
          <w:rFonts w:ascii="Times New Roman" w:eastAsia="Times New Roman" w:hAnsi="Times New Roman" w:cs="Times New Roman"/>
          <w:sz w:val="24"/>
          <w:szCs w:val="24"/>
        </w:rPr>
        <w:t>,</w:t>
      </w:r>
      <w:r w:rsidRPr="00D55441">
        <w:rPr>
          <w:rFonts w:ascii="Times New Roman" w:eastAsia="Times New Roman" w:hAnsi="Times New Roman" w:cs="Times New Roman"/>
          <w:sz w:val="24"/>
          <w:szCs w:val="24"/>
        </w:rPr>
        <w:t xml:space="preserve"> as well as depreciation of equipment. Service Center managers who have equipment to depreciate should contact the </w:t>
      </w:r>
      <w:r w:rsidR="001100E7">
        <w:rPr>
          <w:rFonts w:ascii="Times New Roman" w:eastAsia="Times New Roman" w:hAnsi="Times New Roman" w:cs="Times New Roman"/>
          <w:sz w:val="24"/>
          <w:szCs w:val="24"/>
        </w:rPr>
        <w:t>Business Affairs</w:t>
      </w:r>
      <w:r w:rsidRPr="00D55441">
        <w:rPr>
          <w:rFonts w:ascii="Times New Roman" w:eastAsia="Times New Roman" w:hAnsi="Times New Roman" w:cs="Times New Roman"/>
          <w:sz w:val="24"/>
          <w:szCs w:val="24"/>
        </w:rPr>
        <w:t xml:space="preserve"> Office for guidance. </w:t>
      </w:r>
      <w:r w:rsidR="00641996">
        <w:rPr>
          <w:rFonts w:ascii="Times New Roman" w:eastAsia="Times New Roman" w:hAnsi="Times New Roman" w:cs="Times New Roman"/>
          <w:sz w:val="24"/>
          <w:szCs w:val="24"/>
        </w:rPr>
        <w:t>A se</w:t>
      </w:r>
      <w:r w:rsidRPr="00D55441">
        <w:rPr>
          <w:rFonts w:ascii="Times New Roman" w:eastAsia="Times New Roman" w:hAnsi="Times New Roman" w:cs="Times New Roman"/>
          <w:sz w:val="24"/>
          <w:szCs w:val="24"/>
        </w:rPr>
        <w:t xml:space="preserve">parate </w:t>
      </w:r>
      <w:r w:rsidR="001100E7">
        <w:rPr>
          <w:rFonts w:ascii="Times New Roman" w:eastAsia="Times New Roman" w:hAnsi="Times New Roman" w:cs="Times New Roman"/>
          <w:sz w:val="24"/>
          <w:szCs w:val="24"/>
        </w:rPr>
        <w:t>FOPAL/Index</w:t>
      </w:r>
      <w:r w:rsidRPr="00D55441">
        <w:rPr>
          <w:rFonts w:ascii="Times New Roman" w:eastAsia="Times New Roman" w:hAnsi="Times New Roman" w:cs="Times New Roman"/>
          <w:sz w:val="24"/>
          <w:szCs w:val="24"/>
        </w:rPr>
        <w:t>(s)</w:t>
      </w:r>
      <w:r w:rsidR="001100E7">
        <w:rPr>
          <w:rFonts w:ascii="Times New Roman" w:eastAsia="Times New Roman" w:hAnsi="Times New Roman" w:cs="Times New Roman"/>
          <w:sz w:val="24"/>
          <w:szCs w:val="24"/>
        </w:rPr>
        <w:t xml:space="preserve"> </w:t>
      </w:r>
      <w:r w:rsidRPr="00D55441">
        <w:rPr>
          <w:rFonts w:ascii="Times New Roman" w:eastAsia="Times New Roman" w:hAnsi="Times New Roman" w:cs="Times New Roman"/>
          <w:sz w:val="24"/>
          <w:szCs w:val="24"/>
        </w:rPr>
        <w:t xml:space="preserve">must be established for each </w:t>
      </w:r>
      <w:r w:rsidR="00900BFA">
        <w:rPr>
          <w:rFonts w:ascii="Times New Roman" w:eastAsia="Times New Roman" w:hAnsi="Times New Roman" w:cs="Times New Roman"/>
          <w:sz w:val="24"/>
          <w:szCs w:val="24"/>
        </w:rPr>
        <w:t>Service Center</w:t>
      </w:r>
      <w:r w:rsidRPr="00D55441">
        <w:rPr>
          <w:rFonts w:ascii="Times New Roman" w:eastAsia="Times New Roman" w:hAnsi="Times New Roman" w:cs="Times New Roman"/>
          <w:sz w:val="24"/>
          <w:szCs w:val="24"/>
        </w:rPr>
        <w:t xml:space="preserve"> to account for its operations. Depending upon the complexity and variation of activities, it may be necessary to establish separate </w:t>
      </w:r>
      <w:r w:rsidR="001100E7">
        <w:rPr>
          <w:rFonts w:ascii="Times New Roman" w:eastAsia="Times New Roman" w:hAnsi="Times New Roman" w:cs="Times New Roman"/>
          <w:sz w:val="24"/>
          <w:szCs w:val="24"/>
        </w:rPr>
        <w:t>FOPAL/Ind</w:t>
      </w:r>
      <w:r w:rsidR="00071FA2">
        <w:rPr>
          <w:rFonts w:ascii="Times New Roman" w:eastAsia="Times New Roman" w:hAnsi="Times New Roman" w:cs="Times New Roman"/>
          <w:sz w:val="24"/>
          <w:szCs w:val="24"/>
        </w:rPr>
        <w:t>ices</w:t>
      </w:r>
      <w:r w:rsidR="001100E7">
        <w:rPr>
          <w:rFonts w:ascii="Times New Roman" w:eastAsia="Times New Roman" w:hAnsi="Times New Roman" w:cs="Times New Roman"/>
          <w:sz w:val="24"/>
          <w:szCs w:val="24"/>
        </w:rPr>
        <w:t xml:space="preserve"> </w:t>
      </w:r>
      <w:r w:rsidR="00641996">
        <w:rPr>
          <w:rFonts w:ascii="Times New Roman" w:eastAsia="Times New Roman" w:hAnsi="Times New Roman" w:cs="Times New Roman"/>
          <w:sz w:val="24"/>
          <w:szCs w:val="24"/>
        </w:rPr>
        <w:t>within a</w:t>
      </w:r>
      <w:r w:rsidRPr="00D55441">
        <w:rPr>
          <w:rFonts w:ascii="Times New Roman" w:eastAsia="Times New Roman" w:hAnsi="Times New Roman" w:cs="Times New Roman"/>
          <w:sz w:val="24"/>
          <w:szCs w:val="24"/>
        </w:rPr>
        <w:t xml:space="preserve"> </w:t>
      </w:r>
      <w:r w:rsidR="00900BFA">
        <w:rPr>
          <w:rFonts w:ascii="Times New Roman" w:eastAsia="Times New Roman" w:hAnsi="Times New Roman" w:cs="Times New Roman"/>
          <w:sz w:val="24"/>
          <w:szCs w:val="24"/>
        </w:rPr>
        <w:t>S</w:t>
      </w:r>
      <w:r w:rsidRPr="00D55441">
        <w:rPr>
          <w:rFonts w:ascii="Times New Roman" w:eastAsia="Times New Roman" w:hAnsi="Times New Roman" w:cs="Times New Roman"/>
          <w:sz w:val="24"/>
          <w:szCs w:val="24"/>
        </w:rPr>
        <w:t xml:space="preserve">ervice </w:t>
      </w:r>
      <w:r w:rsidR="00900BFA">
        <w:rPr>
          <w:rFonts w:ascii="Times New Roman" w:eastAsia="Times New Roman" w:hAnsi="Times New Roman" w:cs="Times New Roman"/>
          <w:sz w:val="24"/>
          <w:szCs w:val="24"/>
        </w:rPr>
        <w:t>C</w:t>
      </w:r>
      <w:r w:rsidRPr="00D55441">
        <w:rPr>
          <w:rFonts w:ascii="Times New Roman" w:eastAsia="Times New Roman" w:hAnsi="Times New Roman" w:cs="Times New Roman"/>
          <w:sz w:val="24"/>
          <w:szCs w:val="24"/>
        </w:rPr>
        <w:t xml:space="preserve">enter. </w:t>
      </w:r>
    </w:p>
    <w:p w:rsidR="00071FA2" w:rsidRDefault="00161405" w:rsidP="00D55441">
      <w:pPr>
        <w:spacing w:before="100" w:beforeAutospacing="1" w:after="100" w:afterAutospacing="1" w:line="240" w:lineRule="auto"/>
        <w:rPr>
          <w:rFonts w:ascii="Times New Roman" w:eastAsia="Times New Roman" w:hAnsi="Times New Roman" w:cs="Times New Roman"/>
          <w:sz w:val="24"/>
          <w:szCs w:val="24"/>
        </w:rPr>
      </w:pPr>
      <w:bookmarkStart w:id="5" w:name="_Toc260130933"/>
      <w:r w:rsidRPr="000A3B11">
        <w:rPr>
          <w:rStyle w:val="Heading2Char"/>
        </w:rPr>
        <w:t>Specialized Service Facilities</w:t>
      </w:r>
      <w:bookmarkEnd w:id="5"/>
      <w:r w:rsidR="00D55441" w:rsidRPr="008D3FC7">
        <w:rPr>
          <w:rFonts w:ascii="Times New Roman" w:eastAsia="Times New Roman" w:hAnsi="Times New Roman" w:cs="Times New Roman"/>
          <w:sz w:val="24"/>
          <w:szCs w:val="24"/>
        </w:rPr>
        <w:t xml:space="preserve"> are</w:t>
      </w:r>
      <w:r w:rsidR="00D55441" w:rsidRPr="00D55441">
        <w:rPr>
          <w:rFonts w:ascii="Times New Roman" w:eastAsia="Times New Roman" w:hAnsi="Times New Roman" w:cs="Times New Roman"/>
          <w:sz w:val="24"/>
          <w:szCs w:val="24"/>
        </w:rPr>
        <w:t xml:space="preserve"> defined in OMB Circular A-21, Section J.44 as highly complex or specialized facilities</w:t>
      </w:r>
      <w:r w:rsidR="00641996">
        <w:rPr>
          <w:rFonts w:ascii="Times New Roman" w:eastAsia="Times New Roman" w:hAnsi="Times New Roman" w:cs="Times New Roman"/>
          <w:sz w:val="24"/>
          <w:szCs w:val="24"/>
        </w:rPr>
        <w:t xml:space="preserve"> (such as wind tunnels and reactors)</w:t>
      </w:r>
      <w:r w:rsidR="00D55441" w:rsidRPr="00D55441">
        <w:rPr>
          <w:rFonts w:ascii="Times New Roman" w:eastAsia="Times New Roman" w:hAnsi="Times New Roman" w:cs="Times New Roman"/>
          <w:sz w:val="24"/>
          <w:szCs w:val="24"/>
        </w:rPr>
        <w:t>, the ra</w:t>
      </w:r>
      <w:r w:rsidR="00641996">
        <w:rPr>
          <w:rFonts w:ascii="Times New Roman" w:eastAsia="Times New Roman" w:hAnsi="Times New Roman" w:cs="Times New Roman"/>
          <w:sz w:val="24"/>
          <w:szCs w:val="24"/>
        </w:rPr>
        <w:t>tes of which should include its</w:t>
      </w:r>
      <w:r w:rsidR="00D55441" w:rsidRPr="00D55441">
        <w:rPr>
          <w:rFonts w:ascii="Times New Roman" w:eastAsia="Times New Roman" w:hAnsi="Times New Roman" w:cs="Times New Roman"/>
          <w:sz w:val="24"/>
          <w:szCs w:val="24"/>
        </w:rPr>
        <w:t xml:space="preserve"> appropriate share of indirect costs. Specialized Service Facilities meet all of the following criteria: </w:t>
      </w:r>
    </w:p>
    <w:p w:rsidR="00071FA2" w:rsidRDefault="00D55441" w:rsidP="00071FA2">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71FA2">
        <w:rPr>
          <w:rFonts w:ascii="Times New Roman" w:eastAsia="Times New Roman" w:hAnsi="Times New Roman" w:cs="Times New Roman"/>
          <w:sz w:val="24"/>
          <w:szCs w:val="24"/>
        </w:rPr>
        <w:t xml:space="preserve">The facility incurs substantial annual expenditures and </w:t>
      </w:r>
      <w:r w:rsidR="00044DB8" w:rsidRPr="00071FA2">
        <w:rPr>
          <w:rFonts w:ascii="Times New Roman" w:eastAsia="Times New Roman" w:hAnsi="Times New Roman" w:cs="Times New Roman"/>
          <w:sz w:val="24"/>
          <w:szCs w:val="24"/>
        </w:rPr>
        <w:t>charge out</w:t>
      </w:r>
      <w:r w:rsidRPr="00071FA2">
        <w:rPr>
          <w:rFonts w:ascii="Times New Roman" w:eastAsia="Times New Roman" w:hAnsi="Times New Roman" w:cs="Times New Roman"/>
          <w:sz w:val="24"/>
          <w:szCs w:val="24"/>
        </w:rPr>
        <w:t xml:space="preserve"> volume</w:t>
      </w:r>
      <w:r w:rsidR="00641996">
        <w:rPr>
          <w:rFonts w:ascii="Times New Roman" w:eastAsia="Times New Roman" w:hAnsi="Times New Roman" w:cs="Times New Roman"/>
          <w:sz w:val="24"/>
          <w:szCs w:val="24"/>
        </w:rPr>
        <w:t xml:space="preserve"> of</w:t>
      </w:r>
      <w:r w:rsidRPr="00071FA2">
        <w:rPr>
          <w:rFonts w:ascii="Times New Roman" w:eastAsia="Times New Roman" w:hAnsi="Times New Roman" w:cs="Times New Roman"/>
          <w:sz w:val="24"/>
          <w:szCs w:val="24"/>
        </w:rPr>
        <w:t xml:space="preserve"> approximately $1 Million or greater, or has signi</w:t>
      </w:r>
      <w:r w:rsidR="003B7957">
        <w:rPr>
          <w:rFonts w:ascii="Times New Roman" w:eastAsia="Times New Roman" w:hAnsi="Times New Roman" w:cs="Times New Roman"/>
          <w:sz w:val="24"/>
          <w:szCs w:val="24"/>
        </w:rPr>
        <w:t>ficant charges to federal funds</w:t>
      </w:r>
      <w:r w:rsidRPr="00071FA2">
        <w:rPr>
          <w:rFonts w:ascii="Times New Roman" w:eastAsia="Times New Roman" w:hAnsi="Times New Roman" w:cs="Times New Roman"/>
          <w:sz w:val="24"/>
          <w:szCs w:val="24"/>
        </w:rPr>
        <w:t xml:space="preserve">. </w:t>
      </w:r>
    </w:p>
    <w:p w:rsidR="00071FA2" w:rsidRDefault="00D55441" w:rsidP="00071FA2">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71FA2">
        <w:rPr>
          <w:rFonts w:ascii="Times New Roman" w:eastAsia="Times New Roman" w:hAnsi="Times New Roman" w:cs="Times New Roman"/>
          <w:sz w:val="24"/>
          <w:szCs w:val="24"/>
        </w:rPr>
        <w:t xml:space="preserve">Treatment of its indirect cost within the </w:t>
      </w:r>
      <w:r w:rsidR="00900BFA">
        <w:rPr>
          <w:rFonts w:ascii="Times New Roman" w:eastAsia="Times New Roman" w:hAnsi="Times New Roman" w:cs="Times New Roman"/>
          <w:sz w:val="24"/>
          <w:szCs w:val="24"/>
        </w:rPr>
        <w:t>Service Center</w:t>
      </w:r>
      <w:r w:rsidRPr="00071FA2">
        <w:rPr>
          <w:rFonts w:ascii="Times New Roman" w:eastAsia="Times New Roman" w:hAnsi="Times New Roman" w:cs="Times New Roman"/>
          <w:sz w:val="24"/>
          <w:szCs w:val="24"/>
        </w:rPr>
        <w:t xml:space="preserve"> rate rather than as part of the overhead pool, would "materially" affect the </w:t>
      </w:r>
      <w:r w:rsidR="00641996">
        <w:rPr>
          <w:rFonts w:ascii="Times New Roman" w:eastAsia="Times New Roman" w:hAnsi="Times New Roman" w:cs="Times New Roman"/>
          <w:sz w:val="24"/>
          <w:szCs w:val="24"/>
        </w:rPr>
        <w:t>u</w:t>
      </w:r>
      <w:r w:rsidRPr="00071FA2">
        <w:rPr>
          <w:rFonts w:ascii="Times New Roman" w:eastAsia="Times New Roman" w:hAnsi="Times New Roman" w:cs="Times New Roman"/>
          <w:sz w:val="24"/>
          <w:szCs w:val="24"/>
        </w:rPr>
        <w:t xml:space="preserve">niversity-wide overhead rate; </w:t>
      </w:r>
    </w:p>
    <w:p w:rsidR="00D55441" w:rsidRPr="00071FA2" w:rsidRDefault="00D55441" w:rsidP="00071FA2">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71FA2">
        <w:rPr>
          <w:rFonts w:ascii="Times New Roman" w:eastAsia="Times New Roman" w:hAnsi="Times New Roman" w:cs="Times New Roman"/>
          <w:sz w:val="24"/>
          <w:szCs w:val="24"/>
        </w:rPr>
        <w:t xml:space="preserve">Its services should not be easily available from external vendors. </w:t>
      </w:r>
    </w:p>
    <w:p w:rsidR="00D55441" w:rsidRDefault="00D55441" w:rsidP="00ED5DFC">
      <w:pPr>
        <w:spacing w:before="100" w:beforeAutospacing="1" w:line="240" w:lineRule="auto"/>
        <w:rPr>
          <w:rFonts w:ascii="Times New Roman" w:eastAsia="Times New Roman" w:hAnsi="Times New Roman" w:cs="Times New Roman"/>
          <w:sz w:val="24"/>
          <w:szCs w:val="24"/>
        </w:rPr>
      </w:pPr>
      <w:r w:rsidRPr="00D55441">
        <w:rPr>
          <w:rFonts w:ascii="Times New Roman" w:eastAsia="Times New Roman" w:hAnsi="Times New Roman" w:cs="Times New Roman"/>
          <w:sz w:val="24"/>
          <w:szCs w:val="24"/>
        </w:rPr>
        <w:t xml:space="preserve">If a </w:t>
      </w:r>
      <w:r w:rsidR="00900BFA">
        <w:rPr>
          <w:rFonts w:ascii="Times New Roman" w:eastAsia="Times New Roman" w:hAnsi="Times New Roman" w:cs="Times New Roman"/>
          <w:sz w:val="24"/>
          <w:szCs w:val="24"/>
        </w:rPr>
        <w:t>Service Center</w:t>
      </w:r>
      <w:r w:rsidRPr="00D55441">
        <w:rPr>
          <w:rFonts w:ascii="Times New Roman" w:eastAsia="Times New Roman" w:hAnsi="Times New Roman" w:cs="Times New Roman"/>
          <w:sz w:val="24"/>
          <w:szCs w:val="24"/>
        </w:rPr>
        <w:t xml:space="preserve"> is determined to meet the requirements to be considered a specialized service facility, then the </w:t>
      </w:r>
      <w:r w:rsidR="00900BFA">
        <w:rPr>
          <w:rFonts w:ascii="Times New Roman" w:eastAsia="Times New Roman" w:hAnsi="Times New Roman" w:cs="Times New Roman"/>
          <w:sz w:val="24"/>
          <w:szCs w:val="24"/>
        </w:rPr>
        <w:t>Service Center</w:t>
      </w:r>
      <w:r w:rsidRPr="00D55441">
        <w:rPr>
          <w:rFonts w:ascii="Times New Roman" w:eastAsia="Times New Roman" w:hAnsi="Times New Roman" w:cs="Times New Roman"/>
          <w:sz w:val="24"/>
          <w:szCs w:val="24"/>
        </w:rPr>
        <w:t xml:space="preserve"> rates must be set to recover both its direct costs </w:t>
      </w:r>
      <w:r w:rsidR="00641996">
        <w:rPr>
          <w:rFonts w:ascii="Times New Roman" w:eastAsia="Times New Roman" w:hAnsi="Times New Roman" w:cs="Times New Roman"/>
          <w:sz w:val="24"/>
          <w:szCs w:val="24"/>
        </w:rPr>
        <w:t>and its allocable share of the u</w:t>
      </w:r>
      <w:r w:rsidRPr="00D55441">
        <w:rPr>
          <w:rFonts w:ascii="Times New Roman" w:eastAsia="Times New Roman" w:hAnsi="Times New Roman" w:cs="Times New Roman"/>
          <w:sz w:val="24"/>
          <w:szCs w:val="24"/>
        </w:rPr>
        <w:t xml:space="preserve">niversity's administrative and facility-related indirect costs. Units falling in this category should contact the </w:t>
      </w:r>
      <w:r w:rsidR="00044DB8">
        <w:rPr>
          <w:rFonts w:ascii="Times New Roman" w:eastAsia="Times New Roman" w:hAnsi="Times New Roman" w:cs="Times New Roman"/>
          <w:sz w:val="24"/>
          <w:szCs w:val="24"/>
        </w:rPr>
        <w:t xml:space="preserve">Budget and Resource Planning </w:t>
      </w:r>
      <w:r w:rsidR="00E41198">
        <w:rPr>
          <w:rFonts w:ascii="Times New Roman" w:eastAsia="Times New Roman" w:hAnsi="Times New Roman" w:cs="Times New Roman"/>
          <w:sz w:val="24"/>
          <w:szCs w:val="24"/>
        </w:rPr>
        <w:t xml:space="preserve">office </w:t>
      </w:r>
      <w:r w:rsidRPr="00D55441">
        <w:rPr>
          <w:rFonts w:ascii="Times New Roman" w:eastAsia="Times New Roman" w:hAnsi="Times New Roman" w:cs="Times New Roman"/>
          <w:sz w:val="24"/>
          <w:szCs w:val="24"/>
        </w:rPr>
        <w:t xml:space="preserve">for specific rate development guidance. </w:t>
      </w:r>
    </w:p>
    <w:p w:rsidR="001E32F9" w:rsidRPr="001E32F9" w:rsidRDefault="001E32F9" w:rsidP="00ED5DFC">
      <w:pPr>
        <w:pStyle w:val="Heading1"/>
        <w:spacing w:before="200"/>
        <w:rPr>
          <w:rFonts w:eastAsia="Times New Roman"/>
        </w:rPr>
      </w:pPr>
      <w:bookmarkStart w:id="6" w:name="_Toc260130934"/>
      <w:r w:rsidRPr="001E32F9">
        <w:rPr>
          <w:rFonts w:eastAsia="Times New Roman"/>
        </w:rPr>
        <w:t>COMPLIANCE RESPONSIBILITIES</w:t>
      </w:r>
      <w:bookmarkEnd w:id="6"/>
      <w:r>
        <w:rPr>
          <w:rFonts w:eastAsia="Times New Roman"/>
        </w:rPr>
        <w:t xml:space="preserve"> </w:t>
      </w:r>
    </w:p>
    <w:p w:rsidR="001E32F9" w:rsidRPr="001E32F9" w:rsidRDefault="001E32F9" w:rsidP="001E32F9">
      <w:pPr>
        <w:spacing w:after="0" w:line="240" w:lineRule="auto"/>
        <w:rPr>
          <w:rFonts w:ascii="Times New Roman" w:eastAsia="Times New Roman" w:hAnsi="Times New Roman" w:cs="Times New Roman"/>
          <w:sz w:val="24"/>
          <w:szCs w:val="24"/>
        </w:rPr>
      </w:pPr>
      <w:bookmarkStart w:id="7" w:name="review"/>
      <w:bookmarkStart w:id="8" w:name="_Toc260130935"/>
      <w:bookmarkEnd w:id="7"/>
      <w:r w:rsidRPr="000A3B11">
        <w:rPr>
          <w:rStyle w:val="Heading2Char"/>
        </w:rPr>
        <w:t>SERVICE CENTER REVIEW COMMITTEE</w:t>
      </w:r>
      <w:bookmarkEnd w:id="8"/>
      <w:r w:rsidRPr="001E32F9">
        <w:rPr>
          <w:rFonts w:ascii="Times New Roman" w:eastAsia="Times New Roman" w:hAnsi="Times New Roman" w:cs="Times New Roman"/>
          <w:b/>
          <w:bCs/>
          <w:sz w:val="24"/>
          <w:szCs w:val="24"/>
        </w:rPr>
        <w:t xml:space="preserve"> -</w:t>
      </w:r>
      <w:r w:rsidRPr="001E32F9">
        <w:rPr>
          <w:rFonts w:ascii="Times New Roman" w:eastAsia="Times New Roman" w:hAnsi="Times New Roman" w:cs="Times New Roman"/>
          <w:sz w:val="24"/>
          <w:szCs w:val="24"/>
        </w:rPr>
        <w:t xml:space="preserve"> A committee comprising representatives </w:t>
      </w:r>
      <w:r w:rsidRPr="00044DB8">
        <w:rPr>
          <w:rFonts w:ascii="Times New Roman" w:eastAsia="Times New Roman" w:hAnsi="Times New Roman" w:cs="Times New Roman"/>
          <w:sz w:val="24"/>
          <w:szCs w:val="24"/>
        </w:rPr>
        <w:t>from</w:t>
      </w:r>
      <w:r w:rsidR="00044DB8" w:rsidRPr="00044DB8">
        <w:rPr>
          <w:rFonts w:ascii="Times New Roman" w:eastAsia="Times New Roman" w:hAnsi="Times New Roman" w:cs="Times New Roman"/>
          <w:sz w:val="24"/>
          <w:szCs w:val="24"/>
        </w:rPr>
        <w:t xml:space="preserve"> Budget and Resource Planning, </w:t>
      </w:r>
      <w:r w:rsidRPr="00044DB8">
        <w:rPr>
          <w:rFonts w:ascii="Times New Roman" w:eastAsia="Times New Roman" w:hAnsi="Times New Roman" w:cs="Times New Roman"/>
          <w:sz w:val="24"/>
          <w:szCs w:val="24"/>
        </w:rPr>
        <w:t>Business</w:t>
      </w:r>
      <w:r w:rsidR="00044DB8" w:rsidRPr="00044DB8">
        <w:rPr>
          <w:rFonts w:ascii="Times New Roman" w:eastAsia="Times New Roman" w:hAnsi="Times New Roman" w:cs="Times New Roman"/>
          <w:sz w:val="24"/>
          <w:szCs w:val="24"/>
        </w:rPr>
        <w:t xml:space="preserve"> Affairs</w:t>
      </w:r>
      <w:r w:rsidRPr="00044DB8">
        <w:rPr>
          <w:rFonts w:ascii="Times New Roman" w:eastAsia="Times New Roman" w:hAnsi="Times New Roman" w:cs="Times New Roman"/>
          <w:sz w:val="24"/>
          <w:szCs w:val="24"/>
        </w:rPr>
        <w:t xml:space="preserve"> Office</w:t>
      </w:r>
      <w:r w:rsidR="00044DB8" w:rsidRPr="00044DB8">
        <w:rPr>
          <w:rFonts w:ascii="Times New Roman" w:eastAsia="Times New Roman" w:hAnsi="Times New Roman" w:cs="Times New Roman"/>
          <w:sz w:val="24"/>
          <w:szCs w:val="24"/>
        </w:rPr>
        <w:t xml:space="preserve"> and the</w:t>
      </w:r>
      <w:r w:rsidRPr="00044DB8">
        <w:rPr>
          <w:rFonts w:ascii="Times New Roman" w:eastAsia="Times New Roman" w:hAnsi="Times New Roman" w:cs="Times New Roman"/>
          <w:sz w:val="24"/>
          <w:szCs w:val="24"/>
        </w:rPr>
        <w:t xml:space="preserve"> </w:t>
      </w:r>
      <w:r w:rsidR="00044DB8" w:rsidRPr="00044DB8">
        <w:rPr>
          <w:rFonts w:ascii="Times New Roman" w:eastAsia="Times New Roman" w:hAnsi="Times New Roman" w:cs="Times New Roman"/>
          <w:sz w:val="24"/>
          <w:szCs w:val="24"/>
        </w:rPr>
        <w:t xml:space="preserve">Office of Research Services and Administration </w:t>
      </w:r>
      <w:r w:rsidRPr="00044DB8">
        <w:rPr>
          <w:rFonts w:ascii="Times New Roman" w:eastAsia="Times New Roman" w:hAnsi="Times New Roman" w:cs="Times New Roman"/>
          <w:sz w:val="24"/>
          <w:szCs w:val="24"/>
        </w:rPr>
        <w:t>has</w:t>
      </w:r>
      <w:r w:rsidRPr="001E32F9">
        <w:rPr>
          <w:rFonts w:ascii="Times New Roman" w:eastAsia="Times New Roman" w:hAnsi="Times New Roman" w:cs="Times New Roman"/>
          <w:sz w:val="24"/>
          <w:szCs w:val="24"/>
        </w:rPr>
        <w:t xml:space="preserve"> responsibility for: </w:t>
      </w:r>
    </w:p>
    <w:p w:rsidR="001E32F9" w:rsidRPr="001E32F9" w:rsidRDefault="001E32F9" w:rsidP="001E32F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E32F9">
        <w:rPr>
          <w:rFonts w:ascii="Times New Roman" w:eastAsia="Times New Roman" w:hAnsi="Times New Roman" w:cs="Times New Roman"/>
          <w:sz w:val="24"/>
          <w:szCs w:val="24"/>
        </w:rPr>
        <w:t xml:space="preserve">Overseeing the formation of </w:t>
      </w:r>
      <w:r w:rsidR="00900BFA">
        <w:rPr>
          <w:rFonts w:ascii="Times New Roman" w:eastAsia="Times New Roman" w:hAnsi="Times New Roman" w:cs="Times New Roman"/>
          <w:sz w:val="24"/>
          <w:szCs w:val="24"/>
        </w:rPr>
        <w:t>Service Center</w:t>
      </w:r>
      <w:r w:rsidRPr="001E32F9">
        <w:rPr>
          <w:rFonts w:ascii="Times New Roman" w:eastAsia="Times New Roman" w:hAnsi="Times New Roman" w:cs="Times New Roman"/>
          <w:sz w:val="24"/>
          <w:szCs w:val="24"/>
        </w:rPr>
        <w:t xml:space="preserve">s and the establishment of their accounts </w:t>
      </w:r>
    </w:p>
    <w:p w:rsidR="001E32F9" w:rsidRDefault="001E32F9" w:rsidP="001E32F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E32F9">
        <w:rPr>
          <w:rFonts w:ascii="Times New Roman" w:eastAsia="Times New Roman" w:hAnsi="Times New Roman" w:cs="Times New Roman"/>
          <w:sz w:val="24"/>
          <w:szCs w:val="24"/>
        </w:rPr>
        <w:t>Performing a</w:t>
      </w:r>
      <w:r w:rsidR="001544CF">
        <w:rPr>
          <w:rFonts w:ascii="Times New Roman" w:eastAsia="Times New Roman" w:hAnsi="Times New Roman" w:cs="Times New Roman"/>
          <w:sz w:val="24"/>
          <w:szCs w:val="24"/>
        </w:rPr>
        <w:t xml:space="preserve">n annual review and approval of </w:t>
      </w:r>
      <w:r w:rsidR="0082694F">
        <w:rPr>
          <w:rFonts w:ascii="Times New Roman" w:eastAsia="Times New Roman" w:hAnsi="Times New Roman" w:cs="Times New Roman"/>
          <w:sz w:val="24"/>
          <w:szCs w:val="24"/>
        </w:rPr>
        <w:t xml:space="preserve">structures </w:t>
      </w:r>
      <w:r w:rsidRPr="001E32F9">
        <w:rPr>
          <w:rFonts w:ascii="Times New Roman" w:eastAsia="Times New Roman" w:hAnsi="Times New Roman" w:cs="Times New Roman"/>
          <w:sz w:val="24"/>
          <w:szCs w:val="24"/>
        </w:rPr>
        <w:t xml:space="preserve">for the selection of </w:t>
      </w:r>
      <w:r w:rsidR="00900BFA">
        <w:rPr>
          <w:rFonts w:ascii="Times New Roman" w:eastAsia="Times New Roman" w:hAnsi="Times New Roman" w:cs="Times New Roman"/>
          <w:sz w:val="24"/>
          <w:szCs w:val="24"/>
        </w:rPr>
        <w:t>Service Center</w:t>
      </w:r>
      <w:r w:rsidRPr="001E32F9">
        <w:rPr>
          <w:rFonts w:ascii="Times New Roman" w:eastAsia="Times New Roman" w:hAnsi="Times New Roman" w:cs="Times New Roman"/>
          <w:sz w:val="24"/>
          <w:szCs w:val="24"/>
        </w:rPr>
        <w:t xml:space="preserve">s </w:t>
      </w:r>
    </w:p>
    <w:p w:rsidR="0082694F" w:rsidRPr="001E32F9" w:rsidRDefault="0082694F" w:rsidP="001E32F9">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Center Review Committee will recommend proposed rate structures </w:t>
      </w:r>
      <w:r w:rsidR="008D3FC7">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BRP for the Fee Review Process.</w:t>
      </w:r>
    </w:p>
    <w:p w:rsidR="001E32F9" w:rsidRPr="001E32F9" w:rsidRDefault="00044DB8" w:rsidP="001E32F9">
      <w:pPr>
        <w:spacing w:before="100" w:beforeAutospacing="1" w:after="100" w:afterAutospacing="1" w:line="240" w:lineRule="auto"/>
        <w:rPr>
          <w:rFonts w:ascii="Times New Roman" w:eastAsia="Times New Roman" w:hAnsi="Times New Roman" w:cs="Times New Roman"/>
          <w:sz w:val="24"/>
          <w:szCs w:val="24"/>
        </w:rPr>
      </w:pPr>
      <w:bookmarkStart w:id="9" w:name="deans"/>
      <w:bookmarkStart w:id="10" w:name="_Toc260130936"/>
      <w:bookmarkEnd w:id="9"/>
      <w:r w:rsidRPr="000A3B11">
        <w:rPr>
          <w:rStyle w:val="Heading2Char"/>
        </w:rPr>
        <w:lastRenderedPageBreak/>
        <w:t>RESPONSBILE UNITS</w:t>
      </w:r>
      <w:bookmarkEnd w:id="10"/>
      <w:r w:rsidR="001E32F9" w:rsidRPr="001E32F9">
        <w:rPr>
          <w:rFonts w:ascii="Times New Roman" w:eastAsia="Times New Roman" w:hAnsi="Times New Roman" w:cs="Times New Roman"/>
          <w:b/>
          <w:bCs/>
          <w:sz w:val="24"/>
          <w:szCs w:val="24"/>
        </w:rPr>
        <w:t xml:space="preserve"> -</w:t>
      </w:r>
      <w:r w:rsidR="001E32F9" w:rsidRPr="001E32F9">
        <w:rPr>
          <w:rFonts w:ascii="Times New Roman" w:eastAsia="Times New Roman" w:hAnsi="Times New Roman" w:cs="Times New Roman"/>
          <w:sz w:val="24"/>
          <w:szCs w:val="24"/>
        </w:rPr>
        <w:t xml:space="preserve"> Ultimate responsibility for review of desirability and feasibility of </w:t>
      </w:r>
      <w:r w:rsidR="00900BFA">
        <w:rPr>
          <w:rFonts w:ascii="Times New Roman" w:eastAsia="Times New Roman" w:hAnsi="Times New Roman" w:cs="Times New Roman"/>
          <w:sz w:val="24"/>
          <w:szCs w:val="24"/>
        </w:rPr>
        <w:t>Service Center</w:t>
      </w:r>
      <w:r w:rsidR="001E32F9" w:rsidRPr="001E32F9">
        <w:rPr>
          <w:rFonts w:ascii="Times New Roman" w:eastAsia="Times New Roman" w:hAnsi="Times New Roman" w:cs="Times New Roman"/>
          <w:sz w:val="24"/>
          <w:szCs w:val="24"/>
        </w:rPr>
        <w:t xml:space="preserve">s and </w:t>
      </w:r>
      <w:r w:rsidR="00641996">
        <w:rPr>
          <w:rFonts w:ascii="Times New Roman" w:eastAsia="Times New Roman" w:hAnsi="Times New Roman" w:cs="Times New Roman"/>
          <w:sz w:val="24"/>
          <w:szCs w:val="24"/>
        </w:rPr>
        <w:t>designated operations</w:t>
      </w:r>
      <w:r w:rsidR="001E32F9" w:rsidRPr="001E32F9">
        <w:rPr>
          <w:rFonts w:ascii="Times New Roman" w:eastAsia="Times New Roman" w:hAnsi="Times New Roman" w:cs="Times New Roman"/>
          <w:sz w:val="24"/>
          <w:szCs w:val="24"/>
        </w:rPr>
        <w:t xml:space="preserve"> rests with the </w:t>
      </w:r>
      <w:r>
        <w:rPr>
          <w:rFonts w:ascii="Times New Roman" w:eastAsia="Times New Roman" w:hAnsi="Times New Roman" w:cs="Times New Roman"/>
          <w:sz w:val="24"/>
          <w:szCs w:val="24"/>
        </w:rPr>
        <w:t>Responsible Unit (RU)</w:t>
      </w:r>
      <w:r w:rsidR="001E32F9" w:rsidRPr="001E32F9">
        <w:rPr>
          <w:rFonts w:ascii="Times New Roman" w:eastAsia="Times New Roman" w:hAnsi="Times New Roman" w:cs="Times New Roman"/>
          <w:sz w:val="24"/>
          <w:szCs w:val="24"/>
        </w:rPr>
        <w:t xml:space="preserve"> (or equivalent for non-academic units). Responsibilities include: </w:t>
      </w:r>
    </w:p>
    <w:p w:rsidR="001E32F9" w:rsidRPr="001E32F9" w:rsidRDefault="001E32F9" w:rsidP="001E32F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E32F9">
        <w:rPr>
          <w:rFonts w:ascii="Times New Roman" w:eastAsia="Times New Roman" w:hAnsi="Times New Roman" w:cs="Times New Roman"/>
          <w:sz w:val="24"/>
          <w:szCs w:val="24"/>
        </w:rPr>
        <w:t xml:space="preserve">Fully review and approve the establishment of each new </w:t>
      </w:r>
      <w:r w:rsidR="00900BFA">
        <w:rPr>
          <w:rFonts w:ascii="Times New Roman" w:eastAsia="Times New Roman" w:hAnsi="Times New Roman" w:cs="Times New Roman"/>
          <w:sz w:val="24"/>
          <w:szCs w:val="24"/>
        </w:rPr>
        <w:t>Service Center</w:t>
      </w:r>
      <w:r w:rsidRPr="001E32F9">
        <w:rPr>
          <w:rFonts w:ascii="Times New Roman" w:eastAsia="Times New Roman" w:hAnsi="Times New Roman" w:cs="Times New Roman"/>
          <w:sz w:val="24"/>
          <w:szCs w:val="24"/>
        </w:rPr>
        <w:t xml:space="preserve">, prior to a </w:t>
      </w:r>
      <w:r w:rsidR="00044DB8">
        <w:rPr>
          <w:rFonts w:ascii="Times New Roman" w:eastAsia="Times New Roman" w:hAnsi="Times New Roman" w:cs="Times New Roman"/>
          <w:sz w:val="24"/>
          <w:szCs w:val="24"/>
        </w:rPr>
        <w:t xml:space="preserve">FOPAL/Index being requested from Budget and Resource Planning </w:t>
      </w:r>
      <w:r w:rsidRPr="001E32F9">
        <w:rPr>
          <w:rFonts w:ascii="Times New Roman" w:eastAsia="Times New Roman" w:hAnsi="Times New Roman" w:cs="Times New Roman"/>
          <w:sz w:val="24"/>
          <w:szCs w:val="24"/>
        </w:rPr>
        <w:t xml:space="preserve">(See </w:t>
      </w:r>
      <w:r w:rsidR="00044DB8">
        <w:rPr>
          <w:rFonts w:ascii="Times New Roman" w:eastAsia="Times New Roman" w:hAnsi="Times New Roman" w:cs="Times New Roman"/>
          <w:sz w:val="24"/>
          <w:szCs w:val="24"/>
        </w:rPr>
        <w:t xml:space="preserve">Request form for new </w:t>
      </w:r>
      <w:r w:rsidR="00900BFA">
        <w:rPr>
          <w:rFonts w:ascii="Times New Roman" w:eastAsia="Times New Roman" w:hAnsi="Times New Roman" w:cs="Times New Roman"/>
          <w:sz w:val="24"/>
          <w:szCs w:val="24"/>
        </w:rPr>
        <w:t>Service Center</w:t>
      </w:r>
      <w:r w:rsidR="00044DB8">
        <w:rPr>
          <w:rFonts w:ascii="Times New Roman" w:eastAsia="Times New Roman" w:hAnsi="Times New Roman" w:cs="Times New Roman"/>
          <w:sz w:val="24"/>
          <w:szCs w:val="24"/>
        </w:rPr>
        <w:t xml:space="preserve">).  </w:t>
      </w:r>
      <w:r w:rsidRPr="001E32F9">
        <w:rPr>
          <w:rFonts w:ascii="Times New Roman" w:eastAsia="Times New Roman" w:hAnsi="Times New Roman" w:cs="Times New Roman"/>
          <w:sz w:val="24"/>
          <w:szCs w:val="24"/>
        </w:rPr>
        <w:t>Factors such as consistency with University mission</w:t>
      </w:r>
      <w:r w:rsidR="00044DB8">
        <w:rPr>
          <w:rFonts w:ascii="Times New Roman" w:eastAsia="Times New Roman" w:hAnsi="Times New Roman" w:cs="Times New Roman"/>
          <w:sz w:val="24"/>
          <w:szCs w:val="24"/>
        </w:rPr>
        <w:t xml:space="preserve"> and Academic Plan</w:t>
      </w:r>
      <w:r w:rsidRPr="001E32F9">
        <w:rPr>
          <w:rFonts w:ascii="Times New Roman" w:eastAsia="Times New Roman" w:hAnsi="Times New Roman" w:cs="Times New Roman"/>
          <w:sz w:val="24"/>
          <w:szCs w:val="24"/>
        </w:rPr>
        <w:t xml:space="preserve">, availability of similar service (particularly on campus) and the ability to identify separate costs should be considered before approving </w:t>
      </w:r>
    </w:p>
    <w:p w:rsidR="00044DB8" w:rsidRDefault="001E32F9" w:rsidP="001E32F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44DB8">
        <w:rPr>
          <w:rFonts w:ascii="Times New Roman" w:eastAsia="Times New Roman" w:hAnsi="Times New Roman" w:cs="Times New Roman"/>
          <w:sz w:val="24"/>
          <w:szCs w:val="24"/>
        </w:rPr>
        <w:t xml:space="preserve">Review and approve the rate calculation, and supporting documentation for the rate, prior to submission to the </w:t>
      </w:r>
      <w:r w:rsidR="00900BFA">
        <w:rPr>
          <w:rFonts w:ascii="Times New Roman" w:eastAsia="Times New Roman" w:hAnsi="Times New Roman" w:cs="Times New Roman"/>
          <w:sz w:val="24"/>
          <w:szCs w:val="24"/>
        </w:rPr>
        <w:t>Service Center</w:t>
      </w:r>
      <w:r w:rsidRPr="00044DB8">
        <w:rPr>
          <w:rFonts w:ascii="Times New Roman" w:eastAsia="Times New Roman" w:hAnsi="Times New Roman" w:cs="Times New Roman"/>
          <w:sz w:val="24"/>
          <w:szCs w:val="24"/>
        </w:rPr>
        <w:t xml:space="preserve"> Review Committee </w:t>
      </w:r>
    </w:p>
    <w:p w:rsidR="001E32F9" w:rsidRPr="00044DB8" w:rsidRDefault="001E32F9" w:rsidP="001E32F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44DB8">
        <w:rPr>
          <w:rFonts w:ascii="Times New Roman" w:eastAsia="Times New Roman" w:hAnsi="Times New Roman" w:cs="Times New Roman"/>
          <w:sz w:val="24"/>
          <w:szCs w:val="24"/>
        </w:rPr>
        <w:t xml:space="preserve">Review and approve the annual rate calculation and budget </w:t>
      </w:r>
    </w:p>
    <w:p w:rsidR="001E32F9" w:rsidRPr="001E32F9" w:rsidRDefault="001E32F9" w:rsidP="001E32F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E32F9">
        <w:rPr>
          <w:rFonts w:ascii="Times New Roman" w:eastAsia="Times New Roman" w:hAnsi="Times New Roman" w:cs="Times New Roman"/>
          <w:sz w:val="24"/>
          <w:szCs w:val="24"/>
        </w:rPr>
        <w:t xml:space="preserve">Ensure centers will operate in accordance with federal cost principles and </w:t>
      </w:r>
      <w:r w:rsidR="00A7428F">
        <w:rPr>
          <w:rFonts w:ascii="Times New Roman" w:eastAsia="Times New Roman" w:hAnsi="Times New Roman" w:cs="Times New Roman"/>
          <w:sz w:val="24"/>
          <w:szCs w:val="24"/>
        </w:rPr>
        <w:t>u</w:t>
      </w:r>
      <w:r w:rsidRPr="001E32F9">
        <w:rPr>
          <w:rFonts w:ascii="Times New Roman" w:eastAsia="Times New Roman" w:hAnsi="Times New Roman" w:cs="Times New Roman"/>
          <w:sz w:val="24"/>
          <w:szCs w:val="24"/>
        </w:rPr>
        <w:t>nive</w:t>
      </w:r>
      <w:r w:rsidR="00044DB8">
        <w:rPr>
          <w:rFonts w:ascii="Times New Roman" w:eastAsia="Times New Roman" w:hAnsi="Times New Roman" w:cs="Times New Roman"/>
          <w:sz w:val="24"/>
          <w:szCs w:val="24"/>
        </w:rPr>
        <w:t>rsity policies and procedures</w:t>
      </w:r>
    </w:p>
    <w:p w:rsidR="001E32F9" w:rsidRPr="001E32F9" w:rsidRDefault="001E32F9" w:rsidP="001E32F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E32F9">
        <w:rPr>
          <w:rFonts w:ascii="Times New Roman" w:eastAsia="Times New Roman" w:hAnsi="Times New Roman" w:cs="Times New Roman"/>
          <w:sz w:val="24"/>
          <w:szCs w:val="24"/>
        </w:rPr>
        <w:t>Respond to al</w:t>
      </w:r>
      <w:r w:rsidR="00641996">
        <w:rPr>
          <w:rFonts w:ascii="Times New Roman" w:eastAsia="Times New Roman" w:hAnsi="Times New Roman" w:cs="Times New Roman"/>
          <w:sz w:val="24"/>
          <w:szCs w:val="24"/>
        </w:rPr>
        <w:t>l audit findings related to the</w:t>
      </w:r>
      <w:r w:rsidRPr="001E32F9">
        <w:rPr>
          <w:rFonts w:ascii="Times New Roman" w:eastAsia="Times New Roman" w:hAnsi="Times New Roman" w:cs="Times New Roman"/>
          <w:sz w:val="24"/>
          <w:szCs w:val="24"/>
        </w:rPr>
        <w:t xml:space="preserve"> </w:t>
      </w:r>
      <w:r w:rsidR="00A7428F">
        <w:rPr>
          <w:rFonts w:ascii="Times New Roman" w:eastAsia="Times New Roman" w:hAnsi="Times New Roman" w:cs="Times New Roman"/>
          <w:sz w:val="24"/>
          <w:szCs w:val="24"/>
        </w:rPr>
        <w:t>c</w:t>
      </w:r>
      <w:r w:rsidRPr="001E32F9">
        <w:rPr>
          <w:rFonts w:ascii="Times New Roman" w:eastAsia="Times New Roman" w:hAnsi="Times New Roman" w:cs="Times New Roman"/>
          <w:sz w:val="24"/>
          <w:szCs w:val="24"/>
        </w:rPr>
        <w:t xml:space="preserve">enter </w:t>
      </w:r>
    </w:p>
    <w:p w:rsidR="001E32F9" w:rsidRDefault="001E32F9" w:rsidP="001E32F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E32F9">
        <w:rPr>
          <w:rFonts w:ascii="Times New Roman" w:eastAsia="Times New Roman" w:hAnsi="Times New Roman" w:cs="Times New Roman"/>
          <w:sz w:val="24"/>
          <w:szCs w:val="24"/>
        </w:rPr>
        <w:t xml:space="preserve">Monitor financial position with the respect to 'break-even' </w:t>
      </w:r>
      <w:r w:rsidR="00641996">
        <w:rPr>
          <w:rFonts w:ascii="Times New Roman" w:eastAsia="Times New Roman" w:hAnsi="Times New Roman" w:cs="Times New Roman"/>
          <w:sz w:val="24"/>
          <w:szCs w:val="24"/>
        </w:rPr>
        <w:t xml:space="preserve">status </w:t>
      </w:r>
      <w:r w:rsidRPr="001E32F9">
        <w:rPr>
          <w:rFonts w:ascii="Times New Roman" w:eastAsia="Times New Roman" w:hAnsi="Times New Roman" w:cs="Times New Roman"/>
          <w:sz w:val="24"/>
          <w:szCs w:val="24"/>
        </w:rPr>
        <w:t xml:space="preserve">semi-annually </w:t>
      </w:r>
    </w:p>
    <w:p w:rsidR="00277F75" w:rsidRPr="001E32F9" w:rsidRDefault="00277F75" w:rsidP="001E32F9">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Provid</w:t>
      </w:r>
      <w:r w:rsidR="00A7428F" w:rsidRPr="00A7428F">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a guarantee account </w:t>
      </w:r>
      <w:r w:rsidR="004D4176">
        <w:rPr>
          <w:rFonts w:ascii="Times New Roman" w:eastAsia="Times New Roman" w:hAnsi="Times New Roman" w:cs="Times New Roman"/>
          <w:sz w:val="24"/>
          <w:szCs w:val="24"/>
        </w:rPr>
        <w:t>appr</w:t>
      </w:r>
      <w:r w:rsidR="00BC652E">
        <w:rPr>
          <w:rFonts w:ascii="Times New Roman" w:eastAsia="Times New Roman" w:hAnsi="Times New Roman" w:cs="Times New Roman"/>
          <w:sz w:val="24"/>
          <w:szCs w:val="24"/>
        </w:rPr>
        <w:t xml:space="preserve">oved by the RU’s Vice President/or designee </w:t>
      </w:r>
      <w:r>
        <w:rPr>
          <w:rFonts w:ascii="Times New Roman" w:eastAsia="Times New Roman" w:hAnsi="Times New Roman" w:cs="Times New Roman"/>
          <w:sz w:val="24"/>
          <w:szCs w:val="24"/>
        </w:rPr>
        <w:t xml:space="preserve">to be charged if cash </w:t>
      </w:r>
      <w:r w:rsidR="00A7428F">
        <w:rPr>
          <w:rFonts w:ascii="Times New Roman" w:eastAsia="Times New Roman" w:hAnsi="Times New Roman" w:cs="Times New Roman"/>
          <w:sz w:val="24"/>
          <w:szCs w:val="24"/>
        </w:rPr>
        <w:t>and/o</w:t>
      </w:r>
      <w:r>
        <w:rPr>
          <w:rFonts w:ascii="Times New Roman" w:eastAsia="Times New Roman" w:hAnsi="Times New Roman" w:cs="Times New Roman"/>
          <w:sz w:val="24"/>
          <w:szCs w:val="24"/>
        </w:rPr>
        <w:t xml:space="preserve">r fund balance </w:t>
      </w:r>
      <w:r w:rsidR="00956297">
        <w:rPr>
          <w:rFonts w:ascii="Times New Roman" w:eastAsia="Times New Roman" w:hAnsi="Times New Roman" w:cs="Times New Roman"/>
          <w:sz w:val="24"/>
          <w:szCs w:val="24"/>
        </w:rPr>
        <w:t xml:space="preserve">is </w:t>
      </w:r>
      <w:r>
        <w:rPr>
          <w:rFonts w:ascii="Times New Roman" w:eastAsia="Times New Roman" w:hAnsi="Times New Roman" w:cs="Times New Roman"/>
          <w:sz w:val="24"/>
          <w:szCs w:val="24"/>
        </w:rPr>
        <w:t>in a deficit at fiscal year end</w:t>
      </w:r>
    </w:p>
    <w:p w:rsidR="001E32F9" w:rsidRPr="001E32F9" w:rsidRDefault="00161405" w:rsidP="001E32F9">
      <w:pPr>
        <w:spacing w:before="100" w:beforeAutospacing="1" w:after="100" w:afterAutospacing="1" w:line="240" w:lineRule="auto"/>
        <w:rPr>
          <w:rFonts w:ascii="Times New Roman" w:eastAsia="Times New Roman" w:hAnsi="Times New Roman" w:cs="Times New Roman"/>
          <w:sz w:val="24"/>
          <w:szCs w:val="24"/>
        </w:rPr>
      </w:pPr>
      <w:bookmarkStart w:id="11" w:name="dept"/>
      <w:bookmarkStart w:id="12" w:name="_Toc260130937"/>
      <w:bookmarkEnd w:id="11"/>
      <w:r w:rsidRPr="000A3B11">
        <w:rPr>
          <w:rStyle w:val="Heading2Char"/>
        </w:rPr>
        <w:t>DEPARTMENT HEAD</w:t>
      </w:r>
      <w:bookmarkEnd w:id="12"/>
      <w:r w:rsidRPr="00161405">
        <w:rPr>
          <w:rFonts w:ascii="Times New Roman" w:eastAsia="Times New Roman" w:hAnsi="Times New Roman" w:cs="Times New Roman"/>
          <w:b/>
          <w:bCs/>
          <w:sz w:val="24"/>
          <w:szCs w:val="24"/>
        </w:rPr>
        <w:t xml:space="preserve"> -</w:t>
      </w:r>
      <w:r w:rsidRPr="00161405">
        <w:rPr>
          <w:rFonts w:ascii="Times New Roman" w:eastAsia="Times New Roman" w:hAnsi="Times New Roman" w:cs="Times New Roman"/>
          <w:sz w:val="24"/>
          <w:szCs w:val="24"/>
        </w:rPr>
        <w:t xml:space="preserve"> The Department Head is responsible for serving as a liaison between the </w:t>
      </w:r>
      <w:r w:rsidR="00900BFA">
        <w:rPr>
          <w:rFonts w:ascii="Times New Roman" w:eastAsia="Times New Roman" w:hAnsi="Times New Roman" w:cs="Times New Roman"/>
          <w:sz w:val="24"/>
          <w:szCs w:val="24"/>
        </w:rPr>
        <w:t>Service Center</w:t>
      </w:r>
      <w:r w:rsidRPr="00161405">
        <w:rPr>
          <w:rFonts w:ascii="Times New Roman" w:eastAsia="Times New Roman" w:hAnsi="Times New Roman" w:cs="Times New Roman"/>
          <w:sz w:val="24"/>
          <w:szCs w:val="24"/>
        </w:rPr>
        <w:t xml:space="preserve"> Manager</w:t>
      </w:r>
      <w:r w:rsidR="00A7428F">
        <w:rPr>
          <w:rFonts w:ascii="Times New Roman" w:eastAsia="Times New Roman" w:hAnsi="Times New Roman" w:cs="Times New Roman"/>
          <w:sz w:val="24"/>
          <w:szCs w:val="24"/>
        </w:rPr>
        <w:t>,</w:t>
      </w:r>
      <w:r w:rsidRPr="00161405">
        <w:rPr>
          <w:rFonts w:ascii="Times New Roman" w:eastAsia="Times New Roman" w:hAnsi="Times New Roman" w:cs="Times New Roman"/>
          <w:sz w:val="24"/>
          <w:szCs w:val="24"/>
        </w:rPr>
        <w:t xml:space="preserve"> Dean,</w:t>
      </w:r>
      <w:r w:rsidR="004D4176">
        <w:rPr>
          <w:rFonts w:ascii="Times New Roman" w:eastAsia="Times New Roman" w:hAnsi="Times New Roman" w:cs="Times New Roman"/>
          <w:sz w:val="24"/>
          <w:szCs w:val="24"/>
        </w:rPr>
        <w:t xml:space="preserve"> and Vice President(s)</w:t>
      </w:r>
      <w:r w:rsidRPr="00161405">
        <w:rPr>
          <w:rFonts w:ascii="Times New Roman" w:eastAsia="Times New Roman" w:hAnsi="Times New Roman" w:cs="Times New Roman"/>
          <w:sz w:val="24"/>
          <w:szCs w:val="24"/>
        </w:rPr>
        <w:t xml:space="preserve"> as well as providing oversight for the activities of the </w:t>
      </w:r>
      <w:r w:rsidR="00900BFA">
        <w:rPr>
          <w:rFonts w:ascii="Times New Roman" w:eastAsia="Times New Roman" w:hAnsi="Times New Roman" w:cs="Times New Roman"/>
          <w:sz w:val="24"/>
          <w:szCs w:val="24"/>
        </w:rPr>
        <w:t>Service Center</w:t>
      </w:r>
      <w:r w:rsidRPr="00161405">
        <w:rPr>
          <w:rFonts w:ascii="Times New Roman" w:eastAsia="Times New Roman" w:hAnsi="Times New Roman" w:cs="Times New Roman"/>
          <w:sz w:val="24"/>
          <w:szCs w:val="24"/>
        </w:rPr>
        <w:t xml:space="preserve"> Manager.</w:t>
      </w:r>
      <w:r w:rsidR="001E32F9" w:rsidRPr="001E32F9">
        <w:rPr>
          <w:rFonts w:ascii="Times New Roman" w:eastAsia="Times New Roman" w:hAnsi="Times New Roman" w:cs="Times New Roman"/>
          <w:sz w:val="24"/>
          <w:szCs w:val="24"/>
        </w:rPr>
        <w:t xml:space="preserve"> </w:t>
      </w:r>
    </w:p>
    <w:p w:rsidR="001E32F9" w:rsidRPr="001E32F9" w:rsidRDefault="001E32F9" w:rsidP="001E32F9">
      <w:pPr>
        <w:spacing w:before="100" w:beforeAutospacing="1" w:after="100" w:afterAutospacing="1" w:line="240" w:lineRule="auto"/>
        <w:rPr>
          <w:rFonts w:ascii="Times New Roman" w:eastAsia="Times New Roman" w:hAnsi="Times New Roman" w:cs="Times New Roman"/>
          <w:sz w:val="24"/>
          <w:szCs w:val="24"/>
        </w:rPr>
      </w:pPr>
      <w:bookmarkStart w:id="13" w:name="manager"/>
      <w:bookmarkStart w:id="14" w:name="_Toc260130938"/>
      <w:bookmarkEnd w:id="13"/>
      <w:r w:rsidRPr="000A3B11">
        <w:rPr>
          <w:rStyle w:val="Heading2Char"/>
        </w:rPr>
        <w:t>SERVICE CENTER MANAGER</w:t>
      </w:r>
      <w:bookmarkEnd w:id="14"/>
      <w:r w:rsidRPr="001E32F9">
        <w:rPr>
          <w:rFonts w:ascii="Times New Roman" w:eastAsia="Times New Roman" w:hAnsi="Times New Roman" w:cs="Times New Roman"/>
          <w:b/>
          <w:bCs/>
          <w:sz w:val="24"/>
          <w:szCs w:val="24"/>
        </w:rPr>
        <w:t xml:space="preserve"> -</w:t>
      </w:r>
      <w:r w:rsidRPr="001E32F9">
        <w:rPr>
          <w:rFonts w:ascii="Times New Roman" w:eastAsia="Times New Roman" w:hAnsi="Times New Roman" w:cs="Times New Roman"/>
          <w:sz w:val="24"/>
          <w:szCs w:val="24"/>
        </w:rPr>
        <w:t xml:space="preserve"> Day-to-day responsibility for the </w:t>
      </w:r>
      <w:r w:rsidR="00900BFA">
        <w:rPr>
          <w:rFonts w:ascii="Times New Roman" w:eastAsia="Times New Roman" w:hAnsi="Times New Roman" w:cs="Times New Roman"/>
          <w:sz w:val="24"/>
          <w:szCs w:val="24"/>
        </w:rPr>
        <w:t>Service Center</w:t>
      </w:r>
      <w:r w:rsidRPr="001E32F9">
        <w:rPr>
          <w:rFonts w:ascii="Times New Roman" w:eastAsia="Times New Roman" w:hAnsi="Times New Roman" w:cs="Times New Roman"/>
          <w:sz w:val="24"/>
          <w:szCs w:val="24"/>
        </w:rPr>
        <w:t xml:space="preserve"> is provided by the manager, who monitors the operation and takes corrective action as needed. The </w:t>
      </w:r>
      <w:r w:rsidR="00ED5DFC">
        <w:rPr>
          <w:rFonts w:ascii="Times New Roman" w:eastAsia="Times New Roman" w:hAnsi="Times New Roman" w:cs="Times New Roman"/>
          <w:sz w:val="24"/>
          <w:szCs w:val="24"/>
        </w:rPr>
        <w:t xml:space="preserve">Service Center </w:t>
      </w:r>
      <w:r w:rsidRPr="001E32F9">
        <w:rPr>
          <w:rFonts w:ascii="Times New Roman" w:eastAsia="Times New Roman" w:hAnsi="Times New Roman" w:cs="Times New Roman"/>
          <w:sz w:val="24"/>
          <w:szCs w:val="24"/>
        </w:rPr>
        <w:t xml:space="preserve">Manager has an obligation to assure that: </w:t>
      </w:r>
    </w:p>
    <w:p w:rsidR="001E32F9" w:rsidRPr="001E32F9" w:rsidRDefault="001E32F9" w:rsidP="001E32F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E32F9">
        <w:rPr>
          <w:rFonts w:ascii="Times New Roman" w:eastAsia="Times New Roman" w:hAnsi="Times New Roman" w:cs="Times New Roman"/>
          <w:sz w:val="24"/>
          <w:szCs w:val="24"/>
        </w:rPr>
        <w:t xml:space="preserve">An annual schedule of rates, with supporting calculations, is submitted to </w:t>
      </w:r>
      <w:r w:rsidR="00044DB8">
        <w:rPr>
          <w:rFonts w:ascii="Times New Roman" w:eastAsia="Times New Roman" w:hAnsi="Times New Roman" w:cs="Times New Roman"/>
          <w:sz w:val="24"/>
          <w:szCs w:val="24"/>
        </w:rPr>
        <w:t>Budget and Resource Planning</w:t>
      </w:r>
      <w:r w:rsidRPr="001E32F9">
        <w:rPr>
          <w:rFonts w:ascii="Times New Roman" w:eastAsia="Times New Roman" w:hAnsi="Times New Roman" w:cs="Times New Roman"/>
          <w:sz w:val="24"/>
          <w:szCs w:val="24"/>
        </w:rPr>
        <w:t xml:space="preserve"> for review by the </w:t>
      </w:r>
      <w:r w:rsidR="00900BFA">
        <w:rPr>
          <w:rFonts w:ascii="Times New Roman" w:eastAsia="Times New Roman" w:hAnsi="Times New Roman" w:cs="Times New Roman"/>
          <w:sz w:val="24"/>
          <w:szCs w:val="24"/>
        </w:rPr>
        <w:t>Service Center</w:t>
      </w:r>
      <w:r w:rsidRPr="001E32F9">
        <w:rPr>
          <w:rFonts w:ascii="Times New Roman" w:eastAsia="Times New Roman" w:hAnsi="Times New Roman" w:cs="Times New Roman"/>
          <w:sz w:val="24"/>
          <w:szCs w:val="24"/>
        </w:rPr>
        <w:t xml:space="preserve"> Review Committee, with detailed supporting documentation available for audit upon request </w:t>
      </w:r>
    </w:p>
    <w:p w:rsidR="000A4807" w:rsidRDefault="000A4807" w:rsidP="001E32F9">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Develop a fiscally prudent plan that includes setting aside funds for equipment replacement.  The plan must include dollar amounts for contributions to a reserve fund.</w:t>
      </w:r>
    </w:p>
    <w:p w:rsidR="001E32F9" w:rsidRPr="001E32F9" w:rsidRDefault="001E32F9" w:rsidP="001E32F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E32F9">
        <w:rPr>
          <w:rFonts w:ascii="Times New Roman" w:eastAsia="Times New Roman" w:hAnsi="Times New Roman" w:cs="Times New Roman"/>
          <w:sz w:val="24"/>
          <w:szCs w:val="24"/>
        </w:rPr>
        <w:t>The financial position</w:t>
      </w:r>
      <w:r w:rsidR="00160601">
        <w:rPr>
          <w:rFonts w:ascii="Times New Roman" w:eastAsia="Times New Roman" w:hAnsi="Times New Roman" w:cs="Times New Roman"/>
          <w:sz w:val="24"/>
          <w:szCs w:val="24"/>
        </w:rPr>
        <w:t xml:space="preserve"> is reviewed </w:t>
      </w:r>
      <w:r w:rsidR="00693F8B">
        <w:rPr>
          <w:rFonts w:ascii="Times New Roman" w:eastAsia="Times New Roman" w:hAnsi="Times New Roman" w:cs="Times New Roman"/>
          <w:sz w:val="24"/>
          <w:szCs w:val="24"/>
        </w:rPr>
        <w:t>no less than quarterly</w:t>
      </w:r>
      <w:r w:rsidRPr="001E32F9">
        <w:rPr>
          <w:rFonts w:ascii="Times New Roman" w:eastAsia="Times New Roman" w:hAnsi="Times New Roman" w:cs="Times New Roman"/>
          <w:sz w:val="24"/>
          <w:szCs w:val="24"/>
        </w:rPr>
        <w:t xml:space="preserve"> with respect to 'break-even' (see following section on break-even) </w:t>
      </w:r>
    </w:p>
    <w:p w:rsidR="001E32F9" w:rsidRPr="001E32F9" w:rsidRDefault="001E32F9" w:rsidP="001E32F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E32F9">
        <w:rPr>
          <w:rFonts w:ascii="Times New Roman" w:eastAsia="Times New Roman" w:hAnsi="Times New Roman" w:cs="Times New Roman"/>
          <w:sz w:val="24"/>
          <w:szCs w:val="24"/>
        </w:rPr>
        <w:t xml:space="preserve">All equipment for which depreciation costs are included in the </w:t>
      </w:r>
      <w:r w:rsidR="00900BFA">
        <w:rPr>
          <w:rFonts w:ascii="Times New Roman" w:eastAsia="Times New Roman" w:hAnsi="Times New Roman" w:cs="Times New Roman"/>
          <w:sz w:val="24"/>
          <w:szCs w:val="24"/>
        </w:rPr>
        <w:t>Service Center</w:t>
      </w:r>
      <w:r w:rsidRPr="001E32F9">
        <w:rPr>
          <w:rFonts w:ascii="Times New Roman" w:eastAsia="Times New Roman" w:hAnsi="Times New Roman" w:cs="Times New Roman"/>
          <w:sz w:val="24"/>
          <w:szCs w:val="24"/>
        </w:rPr>
        <w:t xml:space="preserve"> users fees are identified as </w:t>
      </w:r>
      <w:r w:rsidR="00900BFA">
        <w:rPr>
          <w:rFonts w:ascii="Times New Roman" w:eastAsia="Times New Roman" w:hAnsi="Times New Roman" w:cs="Times New Roman"/>
          <w:sz w:val="24"/>
          <w:szCs w:val="24"/>
        </w:rPr>
        <w:t>Service Center</w:t>
      </w:r>
      <w:r w:rsidRPr="001E32F9">
        <w:rPr>
          <w:rFonts w:ascii="Times New Roman" w:eastAsia="Times New Roman" w:hAnsi="Times New Roman" w:cs="Times New Roman"/>
          <w:sz w:val="24"/>
          <w:szCs w:val="24"/>
        </w:rPr>
        <w:t xml:space="preserve"> </w:t>
      </w:r>
      <w:r w:rsidR="00D97EF2">
        <w:rPr>
          <w:rFonts w:ascii="Times New Roman" w:eastAsia="Times New Roman" w:hAnsi="Times New Roman" w:cs="Times New Roman"/>
          <w:sz w:val="24"/>
          <w:szCs w:val="24"/>
        </w:rPr>
        <w:t xml:space="preserve">equipment </w:t>
      </w:r>
      <w:r w:rsidR="00693F8B">
        <w:rPr>
          <w:rFonts w:ascii="Times New Roman" w:eastAsia="Times New Roman" w:hAnsi="Times New Roman" w:cs="Times New Roman"/>
          <w:sz w:val="24"/>
          <w:szCs w:val="24"/>
        </w:rPr>
        <w:t xml:space="preserve">in </w:t>
      </w:r>
      <w:r w:rsidR="00CB2DCD">
        <w:rPr>
          <w:rFonts w:ascii="Times New Roman" w:eastAsia="Times New Roman" w:hAnsi="Times New Roman" w:cs="Times New Roman"/>
          <w:sz w:val="24"/>
          <w:szCs w:val="24"/>
        </w:rPr>
        <w:t>B</w:t>
      </w:r>
      <w:r w:rsidR="00693F8B">
        <w:rPr>
          <w:rFonts w:ascii="Times New Roman" w:eastAsia="Times New Roman" w:hAnsi="Times New Roman" w:cs="Times New Roman"/>
          <w:sz w:val="24"/>
          <w:szCs w:val="24"/>
        </w:rPr>
        <w:t>anner.  Contact the Business Affairs</w:t>
      </w:r>
      <w:r w:rsidR="00D97EF2">
        <w:rPr>
          <w:rFonts w:ascii="Times New Roman" w:eastAsia="Times New Roman" w:hAnsi="Times New Roman" w:cs="Times New Roman"/>
          <w:sz w:val="24"/>
          <w:szCs w:val="24"/>
        </w:rPr>
        <w:t xml:space="preserve"> Property Control</w:t>
      </w:r>
      <w:r w:rsidR="00693F8B">
        <w:rPr>
          <w:rFonts w:ascii="Times New Roman" w:eastAsia="Times New Roman" w:hAnsi="Times New Roman" w:cs="Times New Roman"/>
          <w:sz w:val="24"/>
          <w:szCs w:val="24"/>
        </w:rPr>
        <w:t xml:space="preserve"> Office for more information.</w:t>
      </w:r>
    </w:p>
    <w:p w:rsidR="001E32F9" w:rsidRPr="001E32F9" w:rsidRDefault="001E32F9" w:rsidP="001E32F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E32F9">
        <w:rPr>
          <w:rFonts w:ascii="Times New Roman" w:eastAsia="Times New Roman" w:hAnsi="Times New Roman" w:cs="Times New Roman"/>
          <w:sz w:val="24"/>
          <w:szCs w:val="24"/>
        </w:rPr>
        <w:t xml:space="preserve">All building space should also be identified as </w:t>
      </w:r>
      <w:r w:rsidR="00900BFA">
        <w:rPr>
          <w:rFonts w:ascii="Times New Roman" w:eastAsia="Times New Roman" w:hAnsi="Times New Roman" w:cs="Times New Roman"/>
          <w:sz w:val="24"/>
          <w:szCs w:val="24"/>
        </w:rPr>
        <w:t>Service Center</w:t>
      </w:r>
      <w:r w:rsidRPr="001E32F9">
        <w:rPr>
          <w:rFonts w:ascii="Times New Roman" w:eastAsia="Times New Roman" w:hAnsi="Times New Roman" w:cs="Times New Roman"/>
          <w:sz w:val="24"/>
          <w:szCs w:val="24"/>
        </w:rPr>
        <w:t xml:space="preserve"> space in the space study performed by </w:t>
      </w:r>
      <w:r w:rsidR="00D97EF2">
        <w:rPr>
          <w:rFonts w:ascii="Times New Roman" w:eastAsia="Times New Roman" w:hAnsi="Times New Roman" w:cs="Times New Roman"/>
          <w:sz w:val="24"/>
          <w:szCs w:val="24"/>
        </w:rPr>
        <w:t>Campus Planning and Real Estate</w:t>
      </w:r>
      <w:r w:rsidRPr="001E32F9">
        <w:rPr>
          <w:rFonts w:ascii="Times New Roman" w:eastAsia="Times New Roman" w:hAnsi="Times New Roman" w:cs="Times New Roman"/>
          <w:sz w:val="24"/>
          <w:szCs w:val="24"/>
        </w:rPr>
        <w:t xml:space="preserve"> </w:t>
      </w:r>
    </w:p>
    <w:p w:rsidR="001E32F9" w:rsidRPr="001E32F9" w:rsidRDefault="001E32F9" w:rsidP="001E32F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E32F9">
        <w:rPr>
          <w:rFonts w:ascii="Times New Roman" w:eastAsia="Times New Roman" w:hAnsi="Times New Roman" w:cs="Times New Roman"/>
          <w:sz w:val="24"/>
          <w:szCs w:val="24"/>
        </w:rPr>
        <w:t xml:space="preserve">The approved rate schedule is </w:t>
      </w:r>
      <w:r w:rsidRPr="001E32F9">
        <w:rPr>
          <w:rFonts w:ascii="Times New Roman" w:eastAsia="Times New Roman" w:hAnsi="Times New Roman" w:cs="Times New Roman"/>
          <w:i/>
          <w:iCs/>
          <w:sz w:val="24"/>
          <w:szCs w:val="24"/>
        </w:rPr>
        <w:t>applied uniformly</w:t>
      </w:r>
      <w:r w:rsidRPr="001E32F9">
        <w:rPr>
          <w:rFonts w:ascii="Times New Roman" w:eastAsia="Times New Roman" w:hAnsi="Times New Roman" w:cs="Times New Roman"/>
          <w:sz w:val="24"/>
          <w:szCs w:val="24"/>
        </w:rPr>
        <w:t xml:space="preserve"> to all users </w:t>
      </w:r>
    </w:p>
    <w:p w:rsidR="001E32F9" w:rsidRPr="001E32F9" w:rsidRDefault="001E32F9" w:rsidP="001E32F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E32F9">
        <w:rPr>
          <w:rFonts w:ascii="Times New Roman" w:eastAsia="Times New Roman" w:hAnsi="Times New Roman" w:cs="Times New Roman"/>
          <w:sz w:val="24"/>
          <w:szCs w:val="24"/>
        </w:rPr>
        <w:t>Billings</w:t>
      </w:r>
      <w:r w:rsidR="00160601">
        <w:rPr>
          <w:rFonts w:ascii="Times New Roman" w:eastAsia="Times New Roman" w:hAnsi="Times New Roman" w:cs="Times New Roman"/>
          <w:sz w:val="24"/>
          <w:szCs w:val="24"/>
        </w:rPr>
        <w:t xml:space="preserve"> and receivables</w:t>
      </w:r>
      <w:r w:rsidRPr="001E32F9">
        <w:rPr>
          <w:rFonts w:ascii="Times New Roman" w:eastAsia="Times New Roman" w:hAnsi="Times New Roman" w:cs="Times New Roman"/>
          <w:sz w:val="24"/>
          <w:szCs w:val="24"/>
        </w:rPr>
        <w:t xml:space="preserve"> are </w:t>
      </w:r>
      <w:r w:rsidR="00D97EF2">
        <w:rPr>
          <w:rFonts w:ascii="Times New Roman" w:eastAsia="Times New Roman" w:hAnsi="Times New Roman" w:cs="Times New Roman"/>
          <w:sz w:val="24"/>
          <w:szCs w:val="24"/>
        </w:rPr>
        <w:t xml:space="preserve">performed on a monthly basis </w:t>
      </w:r>
      <w:r w:rsidRPr="001E32F9">
        <w:rPr>
          <w:rFonts w:ascii="Times New Roman" w:eastAsia="Times New Roman" w:hAnsi="Times New Roman" w:cs="Times New Roman"/>
          <w:sz w:val="24"/>
          <w:szCs w:val="24"/>
        </w:rPr>
        <w:t>and reconciled</w:t>
      </w:r>
      <w:r w:rsidR="00D97EF2">
        <w:rPr>
          <w:rFonts w:ascii="Times New Roman" w:eastAsia="Times New Roman" w:hAnsi="Times New Roman" w:cs="Times New Roman"/>
          <w:sz w:val="24"/>
          <w:szCs w:val="24"/>
        </w:rPr>
        <w:t xml:space="preserve"> within the Banner </w:t>
      </w:r>
      <w:r w:rsidR="007640BF">
        <w:rPr>
          <w:rFonts w:ascii="Times New Roman" w:eastAsia="Times New Roman" w:hAnsi="Times New Roman" w:cs="Times New Roman"/>
          <w:sz w:val="24"/>
          <w:szCs w:val="24"/>
        </w:rPr>
        <w:t>Financial Information S</w:t>
      </w:r>
      <w:r w:rsidR="00D97EF2">
        <w:rPr>
          <w:rFonts w:ascii="Times New Roman" w:eastAsia="Times New Roman" w:hAnsi="Times New Roman" w:cs="Times New Roman"/>
          <w:sz w:val="24"/>
          <w:szCs w:val="24"/>
        </w:rPr>
        <w:t>ystem</w:t>
      </w:r>
      <w:r w:rsidRPr="001E32F9">
        <w:rPr>
          <w:rFonts w:ascii="Times New Roman" w:eastAsia="Times New Roman" w:hAnsi="Times New Roman" w:cs="Times New Roman"/>
          <w:sz w:val="24"/>
          <w:szCs w:val="24"/>
        </w:rPr>
        <w:t xml:space="preserve"> </w:t>
      </w:r>
    </w:p>
    <w:p w:rsidR="001E32F9" w:rsidRPr="001E32F9" w:rsidRDefault="001E32F9" w:rsidP="001E32F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E32F9">
        <w:rPr>
          <w:rFonts w:ascii="Times New Roman" w:eastAsia="Times New Roman" w:hAnsi="Times New Roman" w:cs="Times New Roman"/>
          <w:sz w:val="24"/>
          <w:szCs w:val="24"/>
        </w:rPr>
        <w:t xml:space="preserve">Records of the details contained in all </w:t>
      </w:r>
      <w:r w:rsidR="00900BFA">
        <w:rPr>
          <w:rFonts w:ascii="Times New Roman" w:eastAsia="Times New Roman" w:hAnsi="Times New Roman" w:cs="Times New Roman"/>
          <w:sz w:val="24"/>
          <w:szCs w:val="24"/>
        </w:rPr>
        <w:t>Service Center</w:t>
      </w:r>
      <w:r w:rsidRPr="001E32F9">
        <w:rPr>
          <w:rFonts w:ascii="Times New Roman" w:eastAsia="Times New Roman" w:hAnsi="Times New Roman" w:cs="Times New Roman"/>
          <w:sz w:val="24"/>
          <w:szCs w:val="24"/>
        </w:rPr>
        <w:t xml:space="preserve"> charges are maintained for audit as long as the grants or contracts they charge remain subject to audit</w:t>
      </w:r>
      <w:r w:rsidR="00693F8B">
        <w:rPr>
          <w:rFonts w:ascii="Times New Roman" w:eastAsia="Times New Roman" w:hAnsi="Times New Roman" w:cs="Times New Roman"/>
          <w:sz w:val="24"/>
          <w:szCs w:val="24"/>
        </w:rPr>
        <w:t xml:space="preserve"> and in accordance with Records Retention Laws</w:t>
      </w:r>
      <w:r w:rsidRPr="001E32F9">
        <w:rPr>
          <w:rFonts w:ascii="Times New Roman" w:eastAsia="Times New Roman" w:hAnsi="Times New Roman" w:cs="Times New Roman"/>
          <w:sz w:val="24"/>
          <w:szCs w:val="24"/>
        </w:rPr>
        <w:t xml:space="preserve">. Each </w:t>
      </w:r>
      <w:r w:rsidR="00900BFA">
        <w:rPr>
          <w:rFonts w:ascii="Times New Roman" w:eastAsia="Times New Roman" w:hAnsi="Times New Roman" w:cs="Times New Roman"/>
          <w:sz w:val="24"/>
          <w:szCs w:val="24"/>
        </w:rPr>
        <w:t>Service Center</w:t>
      </w:r>
      <w:r w:rsidRPr="001E32F9">
        <w:rPr>
          <w:rFonts w:ascii="Times New Roman" w:eastAsia="Times New Roman" w:hAnsi="Times New Roman" w:cs="Times New Roman"/>
          <w:sz w:val="24"/>
          <w:szCs w:val="24"/>
        </w:rPr>
        <w:t xml:space="preserve"> activity must be documented and records maintained to support expenditures, billings and cost transfers including: </w:t>
      </w:r>
    </w:p>
    <w:p w:rsidR="001E32F9" w:rsidRPr="00693F8B" w:rsidRDefault="00641996" w:rsidP="00693F8B">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Maintain s</w:t>
      </w:r>
      <w:r w:rsidR="001E32F9" w:rsidRPr="00693F8B">
        <w:rPr>
          <w:rFonts w:ascii="Times New Roman" w:eastAsia="Times New Roman" w:hAnsi="Times New Roman" w:cs="Times New Roman"/>
          <w:sz w:val="24"/>
          <w:szCs w:val="24"/>
        </w:rPr>
        <w:t xml:space="preserve">alary and wage documents for seven years, </w:t>
      </w:r>
    </w:p>
    <w:p w:rsidR="001E32F9" w:rsidRPr="00693F8B" w:rsidRDefault="00641996" w:rsidP="00693F8B">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1E32F9" w:rsidRPr="00693F8B">
        <w:rPr>
          <w:rFonts w:ascii="Times New Roman" w:eastAsia="Times New Roman" w:hAnsi="Times New Roman" w:cs="Times New Roman"/>
          <w:sz w:val="24"/>
          <w:szCs w:val="24"/>
        </w:rPr>
        <w:t xml:space="preserve">ate calculation work papers, </w:t>
      </w:r>
    </w:p>
    <w:p w:rsidR="00D97EF2" w:rsidRPr="00693F8B" w:rsidRDefault="00641996" w:rsidP="00693F8B">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Written j</w:t>
      </w:r>
      <w:r w:rsidR="001E32F9" w:rsidRPr="00693F8B">
        <w:rPr>
          <w:rFonts w:ascii="Times New Roman" w:eastAsia="Times New Roman" w:hAnsi="Times New Roman" w:cs="Times New Roman"/>
          <w:sz w:val="24"/>
          <w:szCs w:val="24"/>
        </w:rPr>
        <w:t xml:space="preserve">ustification of the selected activity base for rate </w:t>
      </w:r>
    </w:p>
    <w:p w:rsidR="001E32F9" w:rsidRPr="00693F8B" w:rsidRDefault="00641996" w:rsidP="00693F8B">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Reports or </w:t>
      </w:r>
      <w:r w:rsidR="001E32F9" w:rsidRPr="00693F8B">
        <w:rPr>
          <w:rFonts w:ascii="Times New Roman" w:eastAsia="Times New Roman" w:hAnsi="Times New Roman" w:cs="Times New Roman"/>
          <w:sz w:val="24"/>
          <w:szCs w:val="24"/>
        </w:rPr>
        <w:t>documentation of actual costs of operations (personnel and oper</w:t>
      </w:r>
      <w:r>
        <w:rPr>
          <w:rFonts w:ascii="Times New Roman" w:eastAsia="Times New Roman" w:hAnsi="Times New Roman" w:cs="Times New Roman"/>
          <w:sz w:val="24"/>
          <w:szCs w:val="24"/>
        </w:rPr>
        <w:t>ating</w:t>
      </w:r>
      <w:r w:rsidR="001E32F9" w:rsidRPr="00693F8B">
        <w:rPr>
          <w:rFonts w:ascii="Times New Roman" w:eastAsia="Times New Roman" w:hAnsi="Times New Roman" w:cs="Times New Roman"/>
          <w:sz w:val="24"/>
          <w:szCs w:val="24"/>
        </w:rPr>
        <w:t xml:space="preserve">), </w:t>
      </w:r>
    </w:p>
    <w:p w:rsidR="001E32F9" w:rsidRPr="00693F8B" w:rsidRDefault="00641996" w:rsidP="00693F8B">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Written </w:t>
      </w:r>
      <w:r w:rsidR="001E32F9" w:rsidRPr="00693F8B">
        <w:rPr>
          <w:rFonts w:ascii="Times New Roman" w:eastAsia="Times New Roman" w:hAnsi="Times New Roman" w:cs="Times New Roman"/>
          <w:sz w:val="24"/>
          <w:szCs w:val="24"/>
        </w:rPr>
        <w:t xml:space="preserve">approval of the rate from the review committee, if applicable, </w:t>
      </w:r>
    </w:p>
    <w:p w:rsidR="001E32F9" w:rsidRPr="00693F8B" w:rsidRDefault="00641996" w:rsidP="00693F8B">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Annual r</w:t>
      </w:r>
      <w:r w:rsidR="001E32F9" w:rsidRPr="00693F8B">
        <w:rPr>
          <w:rFonts w:ascii="Times New Roman" w:eastAsia="Times New Roman" w:hAnsi="Times New Roman" w:cs="Times New Roman"/>
          <w:sz w:val="24"/>
          <w:szCs w:val="24"/>
        </w:rPr>
        <w:t xml:space="preserve">ecords documenting and measuring sale of the services or products. </w:t>
      </w:r>
    </w:p>
    <w:p w:rsidR="001E32F9" w:rsidRPr="00693F8B" w:rsidRDefault="00641996" w:rsidP="00693F8B">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Annual reconciliation of the </w:t>
      </w:r>
      <w:r w:rsidR="001E32F9" w:rsidRPr="00693F8B">
        <w:rPr>
          <w:rFonts w:ascii="Times New Roman" w:eastAsia="Times New Roman" w:hAnsi="Times New Roman" w:cs="Times New Roman"/>
          <w:sz w:val="24"/>
          <w:szCs w:val="24"/>
        </w:rPr>
        <w:t xml:space="preserve">inventory system </w:t>
      </w:r>
    </w:p>
    <w:p w:rsidR="007640BF" w:rsidRDefault="00D97EF2" w:rsidP="00693F8B">
      <w:pPr>
        <w:spacing w:before="100" w:beforeAutospacing="1" w:after="100" w:afterAutospacing="1" w:line="240" w:lineRule="auto"/>
        <w:rPr>
          <w:rFonts w:ascii="Times New Roman" w:eastAsia="Times New Roman" w:hAnsi="Times New Roman" w:cs="Times New Roman"/>
          <w:sz w:val="24"/>
          <w:szCs w:val="24"/>
        </w:rPr>
      </w:pPr>
      <w:bookmarkStart w:id="15" w:name="budget"/>
      <w:bookmarkStart w:id="16" w:name="_Toc260130939"/>
      <w:bookmarkEnd w:id="15"/>
      <w:r w:rsidRPr="000A3B11">
        <w:rPr>
          <w:rStyle w:val="Heading2Char"/>
        </w:rPr>
        <w:t>BUDGET AND RESOURCE PLANNING</w:t>
      </w:r>
      <w:r w:rsidR="00325A60" w:rsidRPr="000A3B11">
        <w:rPr>
          <w:rStyle w:val="Heading2Char"/>
        </w:rPr>
        <w:t xml:space="preserve"> (BRP)</w:t>
      </w:r>
      <w:bookmarkEnd w:id="16"/>
      <w:r w:rsidR="001E32F9" w:rsidRPr="001E32F9">
        <w:rPr>
          <w:rFonts w:ascii="Times New Roman" w:eastAsia="Times New Roman" w:hAnsi="Times New Roman" w:cs="Times New Roman"/>
          <w:b/>
          <w:bCs/>
          <w:sz w:val="24"/>
          <w:szCs w:val="24"/>
        </w:rPr>
        <w:t xml:space="preserve"> </w:t>
      </w:r>
      <w:r w:rsidR="001E32F9" w:rsidRPr="001E32F9">
        <w:rPr>
          <w:rFonts w:ascii="Times New Roman" w:eastAsia="Times New Roman" w:hAnsi="Times New Roman" w:cs="Times New Roman"/>
          <w:sz w:val="24"/>
          <w:szCs w:val="24"/>
        </w:rPr>
        <w:t xml:space="preserve">has responsibility for: </w:t>
      </w:r>
    </w:p>
    <w:p w:rsidR="007640BF" w:rsidRDefault="007640BF" w:rsidP="007640BF">
      <w:pPr>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Beginning unit for all </w:t>
      </w:r>
      <w:r w:rsidR="00900BFA">
        <w:rPr>
          <w:rFonts w:ascii="Times New Roman" w:eastAsia="Times New Roman" w:hAnsi="Times New Roman" w:cs="Times New Roman"/>
          <w:sz w:val="24"/>
          <w:szCs w:val="24"/>
        </w:rPr>
        <w:t>Service Center</w:t>
      </w:r>
      <w:r>
        <w:rPr>
          <w:rFonts w:ascii="Times New Roman" w:eastAsia="Times New Roman" w:hAnsi="Times New Roman" w:cs="Times New Roman"/>
          <w:sz w:val="24"/>
          <w:szCs w:val="24"/>
        </w:rPr>
        <w:t xml:space="preserve"> rate activity or change in structure</w:t>
      </w:r>
    </w:p>
    <w:p w:rsidR="007640BF" w:rsidRDefault="007640BF" w:rsidP="001E32F9">
      <w:pPr>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Assisting in the determining the need for and establishment of the initial </w:t>
      </w:r>
      <w:r w:rsidR="00900BFA">
        <w:rPr>
          <w:rFonts w:ascii="Times New Roman" w:eastAsia="Times New Roman" w:hAnsi="Times New Roman" w:cs="Times New Roman"/>
          <w:sz w:val="24"/>
          <w:szCs w:val="24"/>
        </w:rPr>
        <w:t>Service Center</w:t>
      </w:r>
    </w:p>
    <w:p w:rsidR="007640BF" w:rsidRDefault="007640BF" w:rsidP="007640B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E32F9">
        <w:rPr>
          <w:rFonts w:ascii="Times New Roman" w:eastAsia="Times New Roman" w:hAnsi="Times New Roman" w:cs="Times New Roman"/>
          <w:sz w:val="24"/>
          <w:szCs w:val="24"/>
        </w:rPr>
        <w:t xml:space="preserve">Assisting centers in annual rate calculations for incorporation in the budget </w:t>
      </w:r>
    </w:p>
    <w:p w:rsidR="001E32F9" w:rsidRPr="001E32F9" w:rsidRDefault="001E32F9" w:rsidP="001E32F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E32F9">
        <w:rPr>
          <w:rFonts w:ascii="Times New Roman" w:eastAsia="Times New Roman" w:hAnsi="Times New Roman" w:cs="Times New Roman"/>
          <w:sz w:val="24"/>
          <w:szCs w:val="24"/>
        </w:rPr>
        <w:t xml:space="preserve">Assisting centers in establishing expenditure, revenue and capital budgets </w:t>
      </w:r>
    </w:p>
    <w:p w:rsidR="00160601" w:rsidRPr="001E32F9" w:rsidRDefault="00160601" w:rsidP="0016060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E32F9">
        <w:rPr>
          <w:rFonts w:ascii="Times New Roman" w:eastAsia="Times New Roman" w:hAnsi="Times New Roman" w:cs="Times New Roman"/>
          <w:sz w:val="24"/>
          <w:szCs w:val="24"/>
        </w:rPr>
        <w:t xml:space="preserve">Periodic review of financial status of </w:t>
      </w:r>
      <w:r w:rsidR="00900BFA">
        <w:rPr>
          <w:rFonts w:ascii="Times New Roman" w:eastAsia="Times New Roman" w:hAnsi="Times New Roman" w:cs="Times New Roman"/>
          <w:sz w:val="24"/>
          <w:szCs w:val="24"/>
        </w:rPr>
        <w:t>Service Center</w:t>
      </w:r>
      <w:r w:rsidRPr="001E32F9">
        <w:rPr>
          <w:rFonts w:ascii="Times New Roman" w:eastAsia="Times New Roman" w:hAnsi="Times New Roman" w:cs="Times New Roman"/>
          <w:sz w:val="24"/>
          <w:szCs w:val="24"/>
        </w:rPr>
        <w:t xml:space="preserve">s with respect to budget vs. actual expenditures </w:t>
      </w:r>
    </w:p>
    <w:p w:rsidR="00325A60" w:rsidRDefault="0082694F" w:rsidP="00D97EF2">
      <w:pPr>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BRP will </w:t>
      </w:r>
      <w:r w:rsidR="007640BF">
        <w:rPr>
          <w:rFonts w:ascii="Times New Roman" w:eastAsia="Times New Roman" w:hAnsi="Times New Roman" w:cs="Times New Roman"/>
          <w:sz w:val="24"/>
          <w:szCs w:val="24"/>
        </w:rPr>
        <w:t xml:space="preserve">coordinate the rates for approval </w:t>
      </w:r>
      <w:r>
        <w:rPr>
          <w:rFonts w:ascii="Times New Roman" w:eastAsia="Times New Roman" w:hAnsi="Times New Roman" w:cs="Times New Roman"/>
          <w:sz w:val="24"/>
          <w:szCs w:val="24"/>
        </w:rPr>
        <w:t>under the Fee Review Process and the Fee Book</w:t>
      </w:r>
    </w:p>
    <w:p w:rsidR="007640BF" w:rsidRPr="00325A60" w:rsidRDefault="007640BF" w:rsidP="00D97EF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25A60">
        <w:rPr>
          <w:rFonts w:ascii="Times New Roman" w:eastAsia="Times New Roman" w:hAnsi="Times New Roman" w:cs="Times New Roman"/>
          <w:sz w:val="24"/>
          <w:szCs w:val="24"/>
        </w:rPr>
        <w:t>BRP will notify unit of approved rates and structures</w:t>
      </w:r>
    </w:p>
    <w:p w:rsidR="001E32F9" w:rsidRPr="001E32F9" w:rsidRDefault="00D97EF2" w:rsidP="001E32F9">
      <w:pPr>
        <w:spacing w:after="0" w:line="240" w:lineRule="auto"/>
        <w:rPr>
          <w:rFonts w:ascii="Times New Roman" w:eastAsia="Times New Roman" w:hAnsi="Times New Roman" w:cs="Times New Roman"/>
          <w:sz w:val="24"/>
          <w:szCs w:val="24"/>
        </w:rPr>
      </w:pPr>
      <w:bookmarkStart w:id="17" w:name="financial"/>
      <w:bookmarkStart w:id="18" w:name="_Toc260130940"/>
      <w:bookmarkEnd w:id="17"/>
      <w:r w:rsidRPr="000A3B11">
        <w:rPr>
          <w:rStyle w:val="Heading2Char"/>
        </w:rPr>
        <w:t>BUSINESS AFFAIRS OFFICE</w:t>
      </w:r>
      <w:bookmarkEnd w:id="18"/>
      <w:r w:rsidR="001E32F9" w:rsidRPr="00325A60">
        <w:rPr>
          <w:rFonts w:ascii="Times New Roman" w:eastAsia="Times New Roman" w:hAnsi="Times New Roman" w:cs="Times New Roman"/>
          <w:b/>
          <w:bCs/>
          <w:sz w:val="24"/>
          <w:szCs w:val="24"/>
        </w:rPr>
        <w:t xml:space="preserve"> </w:t>
      </w:r>
      <w:r w:rsidR="001E32F9" w:rsidRPr="001E32F9">
        <w:rPr>
          <w:rFonts w:ascii="Times New Roman" w:eastAsia="Times New Roman" w:hAnsi="Times New Roman" w:cs="Times New Roman"/>
          <w:sz w:val="24"/>
          <w:szCs w:val="24"/>
        </w:rPr>
        <w:t xml:space="preserve">has responsibility for: </w:t>
      </w:r>
    </w:p>
    <w:p w:rsidR="001E32F9" w:rsidRPr="001E32F9" w:rsidRDefault="001E32F9" w:rsidP="001E32F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E32F9">
        <w:rPr>
          <w:rFonts w:ascii="Times New Roman" w:eastAsia="Times New Roman" w:hAnsi="Times New Roman" w:cs="Times New Roman"/>
          <w:sz w:val="24"/>
          <w:szCs w:val="24"/>
        </w:rPr>
        <w:t xml:space="preserve">Assisting </w:t>
      </w:r>
      <w:r w:rsidR="00900BFA">
        <w:rPr>
          <w:rFonts w:ascii="Times New Roman" w:eastAsia="Times New Roman" w:hAnsi="Times New Roman" w:cs="Times New Roman"/>
          <w:sz w:val="24"/>
          <w:szCs w:val="24"/>
        </w:rPr>
        <w:t>Service Center</w:t>
      </w:r>
      <w:r w:rsidR="00ED5DFC">
        <w:rPr>
          <w:rFonts w:ascii="Times New Roman" w:eastAsia="Times New Roman" w:hAnsi="Times New Roman" w:cs="Times New Roman"/>
          <w:sz w:val="24"/>
          <w:szCs w:val="24"/>
        </w:rPr>
        <w:t xml:space="preserve"> M</w:t>
      </w:r>
      <w:r w:rsidRPr="001E32F9">
        <w:rPr>
          <w:rFonts w:ascii="Times New Roman" w:eastAsia="Times New Roman" w:hAnsi="Times New Roman" w:cs="Times New Roman"/>
          <w:sz w:val="24"/>
          <w:szCs w:val="24"/>
        </w:rPr>
        <w:t xml:space="preserve">anagers with policy and procedural matters related to accounting operations </w:t>
      </w:r>
    </w:p>
    <w:p w:rsidR="00D97EF2" w:rsidRDefault="00D97EF2" w:rsidP="00D97EF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E32F9">
        <w:rPr>
          <w:rFonts w:ascii="Times New Roman" w:eastAsia="Times New Roman" w:hAnsi="Times New Roman" w:cs="Times New Roman"/>
          <w:sz w:val="24"/>
          <w:szCs w:val="24"/>
        </w:rPr>
        <w:t xml:space="preserve">Periodic review of financial status of </w:t>
      </w:r>
      <w:r w:rsidR="00900BFA">
        <w:rPr>
          <w:rFonts w:ascii="Times New Roman" w:eastAsia="Times New Roman" w:hAnsi="Times New Roman" w:cs="Times New Roman"/>
          <w:sz w:val="24"/>
          <w:szCs w:val="24"/>
        </w:rPr>
        <w:t>Service Center</w:t>
      </w:r>
      <w:r w:rsidRPr="001E32F9">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and annual reporting</w:t>
      </w:r>
    </w:p>
    <w:p w:rsidR="00160601" w:rsidRPr="001E32F9" w:rsidRDefault="00160601" w:rsidP="0016060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E32F9">
        <w:rPr>
          <w:rFonts w:ascii="Times New Roman" w:eastAsia="Times New Roman" w:hAnsi="Times New Roman" w:cs="Times New Roman"/>
          <w:sz w:val="24"/>
          <w:szCs w:val="24"/>
        </w:rPr>
        <w:t xml:space="preserve">Review the performance of </w:t>
      </w:r>
      <w:r>
        <w:rPr>
          <w:rFonts w:ascii="Times New Roman" w:eastAsia="Times New Roman" w:hAnsi="Times New Roman" w:cs="Times New Roman"/>
          <w:sz w:val="24"/>
          <w:szCs w:val="24"/>
        </w:rPr>
        <w:t>all</w:t>
      </w:r>
      <w:r w:rsidRPr="001E32F9">
        <w:rPr>
          <w:rFonts w:ascii="Times New Roman" w:eastAsia="Times New Roman" w:hAnsi="Times New Roman" w:cs="Times New Roman"/>
          <w:sz w:val="24"/>
          <w:szCs w:val="24"/>
        </w:rPr>
        <w:t xml:space="preserve"> </w:t>
      </w:r>
      <w:r w:rsidR="00900BFA">
        <w:rPr>
          <w:rFonts w:ascii="Times New Roman" w:eastAsia="Times New Roman" w:hAnsi="Times New Roman" w:cs="Times New Roman"/>
          <w:sz w:val="24"/>
          <w:szCs w:val="24"/>
        </w:rPr>
        <w:t>Service Center</w:t>
      </w:r>
      <w:r w:rsidRPr="001E32F9">
        <w:rPr>
          <w:rFonts w:ascii="Times New Roman" w:eastAsia="Times New Roman" w:hAnsi="Times New Roman" w:cs="Times New Roman"/>
          <w:sz w:val="24"/>
          <w:szCs w:val="24"/>
        </w:rPr>
        <w:t xml:space="preserve">s </w:t>
      </w:r>
      <w:r w:rsidR="00493FE5">
        <w:rPr>
          <w:rFonts w:ascii="Times New Roman" w:eastAsia="Times New Roman" w:hAnsi="Times New Roman" w:cs="Times New Roman"/>
          <w:sz w:val="24"/>
          <w:szCs w:val="24"/>
        </w:rPr>
        <w:t xml:space="preserve">semi </w:t>
      </w:r>
      <w:r w:rsidRPr="001E32F9">
        <w:rPr>
          <w:rFonts w:ascii="Times New Roman" w:eastAsia="Times New Roman" w:hAnsi="Times New Roman" w:cs="Times New Roman"/>
          <w:sz w:val="24"/>
          <w:szCs w:val="24"/>
        </w:rPr>
        <w:t xml:space="preserve">annually, with respect to </w:t>
      </w:r>
      <w:r w:rsidR="00493FE5">
        <w:rPr>
          <w:rFonts w:ascii="Times New Roman" w:eastAsia="Times New Roman" w:hAnsi="Times New Roman" w:cs="Times New Roman"/>
          <w:sz w:val="24"/>
          <w:szCs w:val="24"/>
        </w:rPr>
        <w:t>cash balance and working capital compliance</w:t>
      </w:r>
      <w:r w:rsidRPr="001E32F9">
        <w:rPr>
          <w:rFonts w:ascii="Times New Roman" w:eastAsia="Times New Roman" w:hAnsi="Times New Roman" w:cs="Times New Roman"/>
          <w:sz w:val="24"/>
          <w:szCs w:val="24"/>
        </w:rPr>
        <w:t xml:space="preserve"> at midyear and at fiscal year end </w:t>
      </w:r>
    </w:p>
    <w:p w:rsidR="001E32F9" w:rsidRPr="003230CD" w:rsidRDefault="00161405" w:rsidP="001E32F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230CD">
        <w:rPr>
          <w:rFonts w:ascii="Times New Roman" w:eastAsia="Times New Roman" w:hAnsi="Times New Roman" w:cs="Times New Roman"/>
          <w:sz w:val="24"/>
          <w:szCs w:val="24"/>
        </w:rPr>
        <w:t xml:space="preserve">Maintain depreciation calculations and </w:t>
      </w:r>
      <w:r w:rsidR="003230CD">
        <w:rPr>
          <w:rFonts w:ascii="Times New Roman" w:eastAsia="Times New Roman" w:hAnsi="Times New Roman" w:cs="Times New Roman"/>
          <w:sz w:val="24"/>
          <w:szCs w:val="24"/>
        </w:rPr>
        <w:t xml:space="preserve">post </w:t>
      </w:r>
      <w:r w:rsidRPr="003230CD">
        <w:rPr>
          <w:rFonts w:ascii="Times New Roman" w:eastAsia="Times New Roman" w:hAnsi="Times New Roman" w:cs="Times New Roman"/>
          <w:sz w:val="24"/>
          <w:szCs w:val="24"/>
        </w:rPr>
        <w:t xml:space="preserve">depreciation estimates </w:t>
      </w:r>
      <w:r w:rsidR="003230CD">
        <w:rPr>
          <w:rFonts w:ascii="Times New Roman" w:eastAsia="Times New Roman" w:hAnsi="Times New Roman" w:cs="Times New Roman"/>
          <w:sz w:val="24"/>
          <w:szCs w:val="24"/>
        </w:rPr>
        <w:t xml:space="preserve">on the </w:t>
      </w:r>
      <w:hyperlink r:id="rId9" w:history="1">
        <w:r w:rsidR="003230CD" w:rsidRPr="003230CD">
          <w:rPr>
            <w:rStyle w:val="Hyperlink"/>
            <w:rFonts w:ascii="Times New Roman" w:eastAsia="Times New Roman" w:hAnsi="Times New Roman" w:cs="Times New Roman"/>
            <w:sz w:val="24"/>
            <w:szCs w:val="24"/>
          </w:rPr>
          <w:t>BAO website</w:t>
        </w:r>
      </w:hyperlink>
      <w:r w:rsidR="003230CD">
        <w:rPr>
          <w:rFonts w:ascii="Times New Roman" w:eastAsia="Times New Roman" w:hAnsi="Times New Roman" w:cs="Times New Roman"/>
          <w:sz w:val="24"/>
          <w:szCs w:val="24"/>
        </w:rPr>
        <w:t xml:space="preserve"> </w:t>
      </w:r>
      <w:r w:rsidRPr="003230CD">
        <w:rPr>
          <w:rFonts w:ascii="Times New Roman" w:eastAsia="Times New Roman" w:hAnsi="Times New Roman" w:cs="Times New Roman"/>
          <w:sz w:val="24"/>
          <w:szCs w:val="24"/>
        </w:rPr>
        <w:t xml:space="preserve">for incorporation in the rate development </w:t>
      </w:r>
    </w:p>
    <w:p w:rsidR="00277F75" w:rsidRPr="001E32F9" w:rsidRDefault="000A4807" w:rsidP="001E32F9">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Assist in determining appropriate reserves for equipment replacement by updating the </w:t>
      </w:r>
      <w:r w:rsidR="00277F75">
        <w:rPr>
          <w:rFonts w:ascii="Times New Roman" w:eastAsia="Times New Roman" w:hAnsi="Times New Roman" w:cs="Times New Roman"/>
          <w:sz w:val="24"/>
          <w:szCs w:val="24"/>
        </w:rPr>
        <w:t xml:space="preserve">Capital Asset Maintenance </w:t>
      </w:r>
      <w:r>
        <w:rPr>
          <w:rFonts w:ascii="Times New Roman" w:eastAsia="Times New Roman" w:hAnsi="Times New Roman" w:cs="Times New Roman"/>
          <w:sz w:val="24"/>
          <w:szCs w:val="24"/>
        </w:rPr>
        <w:t>P</w:t>
      </w:r>
      <w:r w:rsidR="00277F75">
        <w:rPr>
          <w:rFonts w:ascii="Times New Roman" w:eastAsia="Times New Roman" w:hAnsi="Times New Roman" w:cs="Times New Roman"/>
          <w:sz w:val="24"/>
          <w:szCs w:val="24"/>
        </w:rPr>
        <w:t>lan (aka 5 year plan)</w:t>
      </w:r>
      <w:r>
        <w:rPr>
          <w:rFonts w:ascii="Times New Roman" w:eastAsia="Times New Roman" w:hAnsi="Times New Roman" w:cs="Times New Roman"/>
          <w:sz w:val="24"/>
          <w:szCs w:val="24"/>
        </w:rPr>
        <w:t xml:space="preserve"> annually or upon request</w:t>
      </w:r>
    </w:p>
    <w:p w:rsidR="001E32F9" w:rsidRPr="001E32F9" w:rsidRDefault="00D97EF2" w:rsidP="001E32F9">
      <w:pPr>
        <w:spacing w:before="100" w:beforeAutospacing="1" w:after="100" w:afterAutospacing="1" w:line="240" w:lineRule="auto"/>
        <w:rPr>
          <w:rFonts w:ascii="Times New Roman" w:eastAsia="Times New Roman" w:hAnsi="Times New Roman" w:cs="Times New Roman"/>
          <w:sz w:val="24"/>
          <w:szCs w:val="24"/>
        </w:rPr>
      </w:pPr>
      <w:bookmarkStart w:id="19" w:name="panda"/>
      <w:bookmarkStart w:id="20" w:name="_Toc260130941"/>
      <w:bookmarkEnd w:id="19"/>
      <w:r w:rsidRPr="000A3B11">
        <w:rPr>
          <w:rStyle w:val="Heading2Char"/>
        </w:rPr>
        <w:t>CAMPUS PLANNING AND REAL ESTATE</w:t>
      </w:r>
      <w:bookmarkEnd w:id="20"/>
      <w:r w:rsidR="001E32F9" w:rsidRPr="001E32F9">
        <w:rPr>
          <w:rFonts w:ascii="Times New Roman" w:eastAsia="Times New Roman" w:hAnsi="Times New Roman" w:cs="Times New Roman"/>
          <w:sz w:val="24"/>
          <w:szCs w:val="24"/>
        </w:rPr>
        <w:t xml:space="preserve"> will collect information regarding the building space assigned to each </w:t>
      </w:r>
      <w:r w:rsidR="00900BFA">
        <w:rPr>
          <w:rFonts w:ascii="Times New Roman" w:eastAsia="Times New Roman" w:hAnsi="Times New Roman" w:cs="Times New Roman"/>
          <w:sz w:val="24"/>
          <w:szCs w:val="24"/>
        </w:rPr>
        <w:t>Service Center</w:t>
      </w:r>
      <w:r w:rsidR="00ED5DFC">
        <w:rPr>
          <w:rFonts w:ascii="Times New Roman" w:eastAsia="Times New Roman" w:hAnsi="Times New Roman" w:cs="Times New Roman"/>
          <w:sz w:val="24"/>
          <w:szCs w:val="24"/>
        </w:rPr>
        <w:t xml:space="preserve"> or S</w:t>
      </w:r>
      <w:r w:rsidR="001E32F9" w:rsidRPr="001E32F9">
        <w:rPr>
          <w:rFonts w:ascii="Times New Roman" w:eastAsia="Times New Roman" w:hAnsi="Times New Roman" w:cs="Times New Roman"/>
          <w:sz w:val="24"/>
          <w:szCs w:val="24"/>
        </w:rPr>
        <w:t xml:space="preserve">pecialized </w:t>
      </w:r>
      <w:r w:rsidR="00ED5DFC">
        <w:rPr>
          <w:rFonts w:ascii="Times New Roman" w:eastAsia="Times New Roman" w:hAnsi="Times New Roman" w:cs="Times New Roman"/>
          <w:sz w:val="24"/>
          <w:szCs w:val="24"/>
        </w:rPr>
        <w:t>S</w:t>
      </w:r>
      <w:r w:rsidR="001E32F9" w:rsidRPr="001E32F9">
        <w:rPr>
          <w:rFonts w:ascii="Times New Roman" w:eastAsia="Times New Roman" w:hAnsi="Times New Roman" w:cs="Times New Roman"/>
          <w:sz w:val="24"/>
          <w:szCs w:val="24"/>
        </w:rPr>
        <w:t xml:space="preserve">ervice </w:t>
      </w:r>
      <w:r w:rsidR="00ED5DFC">
        <w:rPr>
          <w:rFonts w:ascii="Times New Roman" w:eastAsia="Times New Roman" w:hAnsi="Times New Roman" w:cs="Times New Roman"/>
          <w:sz w:val="24"/>
          <w:szCs w:val="24"/>
        </w:rPr>
        <w:t>F</w:t>
      </w:r>
      <w:r w:rsidR="001E32F9" w:rsidRPr="001E32F9">
        <w:rPr>
          <w:rFonts w:ascii="Times New Roman" w:eastAsia="Times New Roman" w:hAnsi="Times New Roman" w:cs="Times New Roman"/>
          <w:sz w:val="24"/>
          <w:szCs w:val="24"/>
        </w:rPr>
        <w:t xml:space="preserve">acility as part of their space usage study. </w:t>
      </w:r>
    </w:p>
    <w:p w:rsidR="00D97EF2" w:rsidRDefault="001E598C" w:rsidP="001E32F9">
      <w:pPr>
        <w:spacing w:before="100" w:beforeAutospacing="1" w:after="100" w:afterAutospacing="1" w:line="240" w:lineRule="auto"/>
        <w:rPr>
          <w:rFonts w:ascii="Times New Roman" w:eastAsia="Times New Roman" w:hAnsi="Times New Roman" w:cs="Times New Roman"/>
          <w:bCs/>
          <w:sz w:val="24"/>
          <w:szCs w:val="24"/>
        </w:rPr>
      </w:pPr>
      <w:bookmarkStart w:id="21" w:name="internal"/>
      <w:bookmarkStart w:id="22" w:name="_Toc260130942"/>
      <w:bookmarkEnd w:id="21"/>
      <w:r w:rsidRPr="000A3B11">
        <w:rPr>
          <w:rStyle w:val="Heading2Char"/>
        </w:rPr>
        <w:t xml:space="preserve">OFFICE OF </w:t>
      </w:r>
      <w:r w:rsidR="00D97EF2" w:rsidRPr="000A3B11">
        <w:rPr>
          <w:rStyle w:val="Heading2Char"/>
        </w:rPr>
        <w:t xml:space="preserve">RESEARCH SERVICES AND ADMINISTRATION </w:t>
      </w:r>
      <w:r w:rsidRPr="000A3B11">
        <w:rPr>
          <w:rStyle w:val="Heading2Char"/>
        </w:rPr>
        <w:t>(ORSA)</w:t>
      </w:r>
      <w:bookmarkEnd w:id="22"/>
      <w:r w:rsidR="00D97EF2">
        <w:rPr>
          <w:rFonts w:ascii="Times New Roman" w:eastAsia="Times New Roman" w:hAnsi="Times New Roman" w:cs="Times New Roman"/>
          <w:bCs/>
          <w:sz w:val="24"/>
          <w:szCs w:val="24"/>
        </w:rPr>
        <w:t xml:space="preserve"> has responsibility for:</w:t>
      </w:r>
    </w:p>
    <w:p w:rsidR="00D97EF2" w:rsidRDefault="004D4176" w:rsidP="00D97EF2">
      <w:pPr>
        <w:pStyle w:val="ListParagraph"/>
        <w:numPr>
          <w:ilvl w:val="0"/>
          <w:numId w:val="8"/>
        </w:num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As a member of the </w:t>
      </w:r>
      <w:r w:rsidR="00900BFA">
        <w:rPr>
          <w:rFonts w:ascii="Times New Roman" w:eastAsia="Times New Roman" w:hAnsi="Times New Roman" w:cs="Times New Roman"/>
          <w:bCs/>
          <w:sz w:val="24"/>
          <w:szCs w:val="24"/>
        </w:rPr>
        <w:t>Service Center</w:t>
      </w:r>
      <w:r>
        <w:rPr>
          <w:rFonts w:ascii="Times New Roman" w:eastAsia="Times New Roman" w:hAnsi="Times New Roman" w:cs="Times New Roman"/>
          <w:bCs/>
          <w:sz w:val="24"/>
          <w:szCs w:val="24"/>
        </w:rPr>
        <w:t xml:space="preserve"> Review Committee</w:t>
      </w:r>
      <w:r w:rsidR="001E598C">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assist</w:t>
      </w:r>
      <w:r w:rsidR="001E598C">
        <w:rPr>
          <w:rFonts w:ascii="Times New Roman" w:eastAsia="Times New Roman" w:hAnsi="Times New Roman" w:cs="Times New Roman"/>
          <w:bCs/>
          <w:sz w:val="24"/>
          <w:szCs w:val="24"/>
        </w:rPr>
        <w:t xml:space="preserve"> </w:t>
      </w:r>
      <w:r w:rsidR="00900BFA">
        <w:rPr>
          <w:rFonts w:ascii="Times New Roman" w:eastAsia="Times New Roman" w:hAnsi="Times New Roman" w:cs="Times New Roman"/>
          <w:bCs/>
          <w:sz w:val="24"/>
          <w:szCs w:val="24"/>
        </w:rPr>
        <w:t>Service Center</w:t>
      </w:r>
      <w:r w:rsidR="00D97EF2">
        <w:rPr>
          <w:rFonts w:ascii="Times New Roman" w:eastAsia="Times New Roman" w:hAnsi="Times New Roman" w:cs="Times New Roman"/>
          <w:bCs/>
          <w:sz w:val="24"/>
          <w:szCs w:val="24"/>
        </w:rPr>
        <w:t xml:space="preserve"> </w:t>
      </w:r>
      <w:r w:rsidR="00ED5DFC">
        <w:rPr>
          <w:rFonts w:ascii="Times New Roman" w:eastAsia="Times New Roman" w:hAnsi="Times New Roman" w:cs="Times New Roman"/>
          <w:bCs/>
          <w:sz w:val="24"/>
          <w:szCs w:val="24"/>
        </w:rPr>
        <w:t>M</w:t>
      </w:r>
      <w:r w:rsidR="00D97EF2">
        <w:rPr>
          <w:rFonts w:ascii="Times New Roman" w:eastAsia="Times New Roman" w:hAnsi="Times New Roman" w:cs="Times New Roman"/>
          <w:bCs/>
          <w:sz w:val="24"/>
          <w:szCs w:val="24"/>
        </w:rPr>
        <w:t xml:space="preserve">anagers with policy and procedural matters related to OMB A-21 and other </w:t>
      </w:r>
      <w:r w:rsidR="001E598C">
        <w:rPr>
          <w:rFonts w:ascii="Times New Roman" w:eastAsia="Times New Roman" w:hAnsi="Times New Roman" w:cs="Times New Roman"/>
          <w:bCs/>
          <w:sz w:val="24"/>
          <w:szCs w:val="24"/>
        </w:rPr>
        <w:t>f</w:t>
      </w:r>
      <w:r w:rsidR="00D97EF2">
        <w:rPr>
          <w:rFonts w:ascii="Times New Roman" w:eastAsia="Times New Roman" w:hAnsi="Times New Roman" w:cs="Times New Roman"/>
          <w:bCs/>
          <w:sz w:val="24"/>
          <w:szCs w:val="24"/>
        </w:rPr>
        <w:t xml:space="preserve">ederal </w:t>
      </w:r>
      <w:r w:rsidR="001E598C">
        <w:rPr>
          <w:rFonts w:ascii="Times New Roman" w:eastAsia="Times New Roman" w:hAnsi="Times New Roman" w:cs="Times New Roman"/>
          <w:bCs/>
          <w:sz w:val="24"/>
          <w:szCs w:val="24"/>
        </w:rPr>
        <w:t>p</w:t>
      </w:r>
      <w:r w:rsidR="00D97EF2">
        <w:rPr>
          <w:rFonts w:ascii="Times New Roman" w:eastAsia="Times New Roman" w:hAnsi="Times New Roman" w:cs="Times New Roman"/>
          <w:bCs/>
          <w:sz w:val="24"/>
          <w:szCs w:val="24"/>
        </w:rPr>
        <w:t>olicy</w:t>
      </w:r>
    </w:p>
    <w:p w:rsidR="00817FE2" w:rsidRDefault="00817FE2">
      <w:pPr>
        <w:rPr>
          <w:rFonts w:asciiTheme="majorHAnsi" w:eastAsia="Times New Roman" w:hAnsiTheme="majorHAnsi" w:cstheme="majorBidi"/>
          <w:b/>
          <w:bCs/>
          <w:color w:val="365F91" w:themeColor="accent1" w:themeShade="BF"/>
          <w:sz w:val="28"/>
          <w:szCs w:val="28"/>
        </w:rPr>
      </w:pPr>
      <w:r>
        <w:rPr>
          <w:rFonts w:eastAsia="Times New Roman"/>
        </w:rPr>
        <w:br w:type="page"/>
      </w:r>
    </w:p>
    <w:p w:rsidR="001E32F9" w:rsidRPr="001E32F9" w:rsidRDefault="001E32F9" w:rsidP="000A3B11">
      <w:pPr>
        <w:pStyle w:val="Heading1"/>
        <w:rPr>
          <w:rFonts w:eastAsia="Times New Roman"/>
        </w:rPr>
      </w:pPr>
      <w:bookmarkStart w:id="23" w:name="_Toc260130943"/>
      <w:r w:rsidRPr="001E32F9">
        <w:rPr>
          <w:rFonts w:eastAsia="Times New Roman"/>
        </w:rPr>
        <w:lastRenderedPageBreak/>
        <w:t>RECOVERY OF COSTS</w:t>
      </w:r>
      <w:bookmarkEnd w:id="23"/>
      <w:r>
        <w:rPr>
          <w:rFonts w:eastAsia="Times New Roman"/>
        </w:rPr>
        <w:t xml:space="preserve"> </w:t>
      </w:r>
    </w:p>
    <w:p w:rsidR="00817FE2" w:rsidRDefault="00817FE2" w:rsidP="001E32F9">
      <w:pPr>
        <w:spacing w:after="0" w:line="240" w:lineRule="auto"/>
        <w:rPr>
          <w:rStyle w:val="Heading2Char"/>
        </w:rPr>
      </w:pPr>
      <w:bookmarkStart w:id="24" w:name="nondiscriminatory"/>
      <w:bookmarkEnd w:id="24"/>
    </w:p>
    <w:p w:rsidR="001E32F9" w:rsidRPr="001E32F9" w:rsidRDefault="00D97EF2" w:rsidP="001E32F9">
      <w:pPr>
        <w:spacing w:after="0" w:line="240" w:lineRule="auto"/>
        <w:rPr>
          <w:rFonts w:ascii="Times New Roman" w:eastAsia="Times New Roman" w:hAnsi="Times New Roman" w:cs="Times New Roman"/>
          <w:sz w:val="24"/>
          <w:szCs w:val="24"/>
        </w:rPr>
      </w:pPr>
      <w:bookmarkStart w:id="25" w:name="_Toc260130944"/>
      <w:r w:rsidRPr="000A3B11">
        <w:rPr>
          <w:rStyle w:val="Heading2Char"/>
        </w:rPr>
        <w:t>N</w:t>
      </w:r>
      <w:r w:rsidR="004077B9" w:rsidRPr="000A3B11">
        <w:rPr>
          <w:rStyle w:val="Heading2Char"/>
        </w:rPr>
        <w:t>ONDISCRIMINATOR RATES</w:t>
      </w:r>
      <w:bookmarkEnd w:id="25"/>
      <w:r w:rsidR="001E32F9" w:rsidRPr="001E32F9">
        <w:rPr>
          <w:rFonts w:ascii="Times New Roman" w:eastAsia="Times New Roman" w:hAnsi="Times New Roman" w:cs="Times New Roman"/>
          <w:b/>
          <w:bCs/>
          <w:sz w:val="24"/>
          <w:szCs w:val="24"/>
        </w:rPr>
        <w:t>-</w:t>
      </w:r>
      <w:r w:rsidR="001E32F9" w:rsidRPr="001E32F9">
        <w:rPr>
          <w:rFonts w:ascii="Times New Roman" w:eastAsia="Times New Roman" w:hAnsi="Times New Roman" w:cs="Times New Roman"/>
          <w:sz w:val="24"/>
          <w:szCs w:val="24"/>
        </w:rPr>
        <w:t xml:space="preserve"> Rates charged to internal users must be nondiscriminatory, and all users must be billed for services received. "Nondiscriminatory" means that </w:t>
      </w:r>
      <w:r w:rsidR="001E32F9" w:rsidRPr="001E32F9">
        <w:rPr>
          <w:rFonts w:ascii="Times New Roman" w:eastAsia="Times New Roman" w:hAnsi="Times New Roman" w:cs="Times New Roman"/>
          <w:i/>
          <w:iCs/>
          <w:sz w:val="24"/>
          <w:szCs w:val="24"/>
        </w:rPr>
        <w:t xml:space="preserve">all users are charged the same rate for the same level of services or products purchased in the same circumstances. </w:t>
      </w:r>
      <w:r w:rsidR="001E32F9" w:rsidRPr="001E32F9">
        <w:rPr>
          <w:rFonts w:ascii="Times New Roman" w:eastAsia="Times New Roman" w:hAnsi="Times New Roman" w:cs="Times New Roman"/>
          <w:sz w:val="24"/>
          <w:szCs w:val="24"/>
        </w:rPr>
        <w:t>Therefore, rates should not differentiate between University</w:t>
      </w:r>
      <w:r>
        <w:rPr>
          <w:rFonts w:ascii="Times New Roman" w:eastAsia="Times New Roman" w:hAnsi="Times New Roman" w:cs="Times New Roman"/>
          <w:sz w:val="24"/>
          <w:szCs w:val="24"/>
        </w:rPr>
        <w:t xml:space="preserve"> of Oregon</w:t>
      </w:r>
      <w:r w:rsidR="001E32F9" w:rsidRPr="001E32F9">
        <w:rPr>
          <w:rFonts w:ascii="Times New Roman" w:eastAsia="Times New Roman" w:hAnsi="Times New Roman" w:cs="Times New Roman"/>
          <w:sz w:val="24"/>
          <w:szCs w:val="24"/>
        </w:rPr>
        <w:t xml:space="preserve"> users</w:t>
      </w:r>
      <w:r>
        <w:rPr>
          <w:rFonts w:ascii="Times New Roman" w:eastAsia="Times New Roman" w:hAnsi="Times New Roman" w:cs="Times New Roman"/>
          <w:sz w:val="24"/>
          <w:szCs w:val="24"/>
        </w:rPr>
        <w:t xml:space="preserve"> </w:t>
      </w:r>
      <w:r w:rsidR="001E32F9" w:rsidRPr="001E32F9">
        <w:rPr>
          <w:rFonts w:ascii="Times New Roman" w:eastAsia="Times New Roman" w:hAnsi="Times New Roman" w:cs="Times New Roman"/>
          <w:sz w:val="24"/>
          <w:szCs w:val="24"/>
        </w:rPr>
        <w:t xml:space="preserve">(which includes federal and non-federal-sponsored projects.) The use of special rates, such as for high volume work, are allowed, but they must be equally available to all users who meet the criteria. (The federal government does not object to charging </w:t>
      </w:r>
      <w:r w:rsidR="001E32F9" w:rsidRPr="001E32F9">
        <w:rPr>
          <w:rFonts w:ascii="Times New Roman" w:eastAsia="Times New Roman" w:hAnsi="Times New Roman" w:cs="Times New Roman"/>
          <w:b/>
          <w:bCs/>
          <w:sz w:val="24"/>
          <w:szCs w:val="24"/>
        </w:rPr>
        <w:t>external</w:t>
      </w:r>
      <w:r w:rsidR="001E32F9" w:rsidRPr="001E32F9">
        <w:rPr>
          <w:rFonts w:ascii="Times New Roman" w:eastAsia="Times New Roman" w:hAnsi="Times New Roman" w:cs="Times New Roman"/>
          <w:sz w:val="24"/>
          <w:szCs w:val="24"/>
        </w:rPr>
        <w:t xml:space="preserve"> users a higher rate than that charged to internal users. However, rates must be justified as covering costs and not as profit.) </w:t>
      </w:r>
    </w:p>
    <w:p w:rsidR="001E32F9" w:rsidRPr="001E32F9" w:rsidRDefault="001E32F9" w:rsidP="001E32F9">
      <w:pPr>
        <w:spacing w:before="100" w:beforeAutospacing="1" w:after="100" w:afterAutospacing="1" w:line="240" w:lineRule="auto"/>
        <w:rPr>
          <w:rFonts w:ascii="Times New Roman" w:eastAsia="Times New Roman" w:hAnsi="Times New Roman" w:cs="Times New Roman"/>
          <w:sz w:val="24"/>
          <w:szCs w:val="24"/>
        </w:rPr>
      </w:pPr>
      <w:bookmarkStart w:id="26" w:name="billing"/>
      <w:bookmarkStart w:id="27" w:name="_Toc260130945"/>
      <w:bookmarkEnd w:id="26"/>
      <w:r w:rsidRPr="000A3B11">
        <w:rPr>
          <w:rStyle w:val="Heading2Char"/>
        </w:rPr>
        <w:t>BILLING PERIOD</w:t>
      </w:r>
      <w:bookmarkEnd w:id="27"/>
      <w:r w:rsidRPr="001E32F9">
        <w:rPr>
          <w:rFonts w:ascii="Times New Roman" w:eastAsia="Times New Roman" w:hAnsi="Times New Roman" w:cs="Times New Roman"/>
          <w:b/>
          <w:bCs/>
          <w:sz w:val="24"/>
          <w:szCs w:val="24"/>
        </w:rPr>
        <w:t xml:space="preserve"> -</w:t>
      </w:r>
      <w:r w:rsidRPr="001E32F9">
        <w:rPr>
          <w:rFonts w:ascii="Times New Roman" w:eastAsia="Times New Roman" w:hAnsi="Times New Roman" w:cs="Times New Roman"/>
          <w:sz w:val="24"/>
          <w:szCs w:val="24"/>
        </w:rPr>
        <w:t xml:space="preserve"> Services must be billed </w:t>
      </w:r>
      <w:r w:rsidR="00641996">
        <w:rPr>
          <w:rFonts w:ascii="Times New Roman" w:eastAsia="Times New Roman" w:hAnsi="Times New Roman" w:cs="Times New Roman"/>
          <w:sz w:val="24"/>
          <w:szCs w:val="24"/>
        </w:rPr>
        <w:t xml:space="preserve">on no less than a </w:t>
      </w:r>
      <w:r w:rsidR="00641996" w:rsidRPr="00161405">
        <w:rPr>
          <w:rFonts w:ascii="Times New Roman" w:eastAsia="Times New Roman" w:hAnsi="Times New Roman" w:cs="Times New Roman"/>
          <w:sz w:val="24"/>
          <w:szCs w:val="24"/>
          <w:u w:val="single"/>
        </w:rPr>
        <w:t>monthly basis</w:t>
      </w:r>
      <w:r w:rsidR="00641996" w:rsidRPr="001E32F9">
        <w:rPr>
          <w:rFonts w:ascii="Times New Roman" w:eastAsia="Times New Roman" w:hAnsi="Times New Roman" w:cs="Times New Roman"/>
          <w:b/>
          <w:bCs/>
          <w:i/>
          <w:iCs/>
          <w:sz w:val="24"/>
          <w:szCs w:val="24"/>
        </w:rPr>
        <w:t xml:space="preserve"> </w:t>
      </w:r>
      <w:r w:rsidRPr="001E32F9">
        <w:rPr>
          <w:rFonts w:ascii="Times New Roman" w:eastAsia="Times New Roman" w:hAnsi="Times New Roman" w:cs="Times New Roman"/>
          <w:b/>
          <w:bCs/>
          <w:i/>
          <w:iCs/>
          <w:sz w:val="24"/>
          <w:szCs w:val="24"/>
        </w:rPr>
        <w:t>after</w:t>
      </w:r>
      <w:r w:rsidRPr="001E32F9">
        <w:rPr>
          <w:rFonts w:ascii="Times New Roman" w:eastAsia="Times New Roman" w:hAnsi="Times New Roman" w:cs="Times New Roman"/>
          <w:sz w:val="24"/>
          <w:szCs w:val="24"/>
        </w:rPr>
        <w:t xml:space="preserve"> the service has been rendered; prepayments are not appropriate. </w:t>
      </w:r>
      <w:r w:rsidR="007129DC">
        <w:rPr>
          <w:rFonts w:ascii="Times New Roman" w:eastAsia="Times New Roman" w:hAnsi="Times New Roman" w:cs="Times New Roman"/>
          <w:sz w:val="24"/>
          <w:szCs w:val="24"/>
        </w:rPr>
        <w:t>Billings must occur five working days before the close of the Period each month to ensure timely posting</w:t>
      </w:r>
      <w:r w:rsidR="008757A0">
        <w:rPr>
          <w:rFonts w:ascii="Times New Roman" w:eastAsia="Times New Roman" w:hAnsi="Times New Roman" w:cs="Times New Roman"/>
          <w:sz w:val="24"/>
          <w:szCs w:val="24"/>
        </w:rPr>
        <w:t>s</w:t>
      </w:r>
      <w:r w:rsidR="007129DC">
        <w:rPr>
          <w:rFonts w:ascii="Times New Roman" w:eastAsia="Times New Roman" w:hAnsi="Times New Roman" w:cs="Times New Roman"/>
          <w:sz w:val="24"/>
          <w:szCs w:val="24"/>
        </w:rPr>
        <w:t xml:space="preserve"> to Banner. </w:t>
      </w:r>
      <w:r w:rsidRPr="001E32F9">
        <w:rPr>
          <w:rFonts w:ascii="Times New Roman" w:eastAsia="Times New Roman" w:hAnsi="Times New Roman" w:cs="Times New Roman"/>
          <w:sz w:val="24"/>
          <w:szCs w:val="24"/>
        </w:rPr>
        <w:t xml:space="preserve">The </w:t>
      </w:r>
      <w:r w:rsidR="00ED5DFC">
        <w:rPr>
          <w:rFonts w:ascii="Times New Roman" w:eastAsia="Times New Roman" w:hAnsi="Times New Roman" w:cs="Times New Roman"/>
          <w:sz w:val="24"/>
          <w:szCs w:val="24"/>
        </w:rPr>
        <w:t>Service C</w:t>
      </w:r>
      <w:r w:rsidRPr="001E32F9">
        <w:rPr>
          <w:rFonts w:ascii="Times New Roman" w:eastAsia="Times New Roman" w:hAnsi="Times New Roman" w:cs="Times New Roman"/>
          <w:sz w:val="24"/>
          <w:szCs w:val="24"/>
        </w:rPr>
        <w:t xml:space="preserve">enters will operate in accordance with the </w:t>
      </w:r>
      <w:r w:rsidR="001E598C">
        <w:rPr>
          <w:rFonts w:ascii="Times New Roman" w:eastAsia="Times New Roman" w:hAnsi="Times New Roman" w:cs="Times New Roman"/>
          <w:sz w:val="24"/>
          <w:szCs w:val="24"/>
        </w:rPr>
        <w:t>u</w:t>
      </w:r>
      <w:r w:rsidRPr="001E32F9">
        <w:rPr>
          <w:rFonts w:ascii="Times New Roman" w:eastAsia="Times New Roman" w:hAnsi="Times New Roman" w:cs="Times New Roman"/>
          <w:sz w:val="24"/>
          <w:szCs w:val="24"/>
        </w:rPr>
        <w:t xml:space="preserve">niversity's fiscal year, </w:t>
      </w:r>
      <w:r w:rsidR="00E63EAB">
        <w:rPr>
          <w:rFonts w:ascii="Times New Roman" w:eastAsia="Times New Roman" w:hAnsi="Times New Roman" w:cs="Times New Roman"/>
          <w:sz w:val="24"/>
          <w:szCs w:val="24"/>
        </w:rPr>
        <w:t>July</w:t>
      </w:r>
      <w:r w:rsidRPr="001E32F9">
        <w:rPr>
          <w:rFonts w:ascii="Times New Roman" w:eastAsia="Times New Roman" w:hAnsi="Times New Roman" w:cs="Times New Roman"/>
          <w:sz w:val="24"/>
          <w:szCs w:val="24"/>
        </w:rPr>
        <w:t xml:space="preserve"> 1 through </w:t>
      </w:r>
      <w:r w:rsidR="00E63EAB">
        <w:rPr>
          <w:rFonts w:ascii="Times New Roman" w:eastAsia="Times New Roman" w:hAnsi="Times New Roman" w:cs="Times New Roman"/>
          <w:sz w:val="24"/>
          <w:szCs w:val="24"/>
        </w:rPr>
        <w:t xml:space="preserve">June </w:t>
      </w:r>
      <w:r w:rsidRPr="001E32F9">
        <w:rPr>
          <w:rFonts w:ascii="Times New Roman" w:eastAsia="Times New Roman" w:hAnsi="Times New Roman" w:cs="Times New Roman"/>
          <w:sz w:val="24"/>
          <w:szCs w:val="24"/>
        </w:rPr>
        <w:t xml:space="preserve">30. Centers should handle year-end billings consistently each year, to assure that twelve months of revenue are associated with twelve months of incurred cost. </w:t>
      </w:r>
    </w:p>
    <w:p w:rsidR="00985EF5" w:rsidRPr="00817FE2" w:rsidRDefault="001E32F9" w:rsidP="001E32F9">
      <w:pPr>
        <w:spacing w:before="100" w:beforeAutospacing="1" w:after="100" w:afterAutospacing="1" w:line="240" w:lineRule="auto"/>
        <w:rPr>
          <w:rFonts w:ascii="Times New Roman" w:eastAsia="Times New Roman" w:hAnsi="Times New Roman" w:cs="Times New Roman"/>
          <w:sz w:val="24"/>
          <w:szCs w:val="24"/>
        </w:rPr>
      </w:pPr>
      <w:bookmarkStart w:id="28" w:name="break-even"/>
      <w:bookmarkStart w:id="29" w:name="_Toc260130946"/>
      <w:bookmarkEnd w:id="28"/>
      <w:r w:rsidRPr="000A3B11">
        <w:rPr>
          <w:rStyle w:val="Heading2Char"/>
        </w:rPr>
        <w:t>BREAK-EVEN (Revenues equal Expenditures/Costs)</w:t>
      </w:r>
      <w:bookmarkEnd w:id="29"/>
      <w:r w:rsidRPr="001E32F9">
        <w:rPr>
          <w:rFonts w:ascii="Times New Roman" w:eastAsia="Times New Roman" w:hAnsi="Times New Roman" w:cs="Times New Roman"/>
          <w:b/>
          <w:bCs/>
          <w:sz w:val="24"/>
          <w:szCs w:val="24"/>
        </w:rPr>
        <w:t xml:space="preserve"> -</w:t>
      </w:r>
      <w:r w:rsidRPr="001E32F9">
        <w:rPr>
          <w:rFonts w:ascii="Times New Roman" w:eastAsia="Times New Roman" w:hAnsi="Times New Roman" w:cs="Times New Roman"/>
          <w:sz w:val="24"/>
          <w:szCs w:val="24"/>
        </w:rPr>
        <w:t xml:space="preserve"> </w:t>
      </w:r>
      <w:r w:rsidR="00900BFA">
        <w:rPr>
          <w:rFonts w:ascii="Times New Roman" w:eastAsia="Times New Roman" w:hAnsi="Times New Roman" w:cs="Times New Roman"/>
          <w:sz w:val="24"/>
          <w:szCs w:val="24"/>
        </w:rPr>
        <w:t>Service Center</w:t>
      </w:r>
      <w:r w:rsidRPr="00817FE2">
        <w:rPr>
          <w:rFonts w:ascii="Times New Roman" w:eastAsia="Times New Roman" w:hAnsi="Times New Roman" w:cs="Times New Roman"/>
          <w:sz w:val="24"/>
          <w:szCs w:val="24"/>
        </w:rPr>
        <w:t xml:space="preserve">s should target break-even through budgeting and rate setting, but normally revenues and expenditures do not exactly match. </w:t>
      </w:r>
      <w:r w:rsidR="00E63EAB" w:rsidRPr="00817FE2">
        <w:rPr>
          <w:rFonts w:ascii="Times New Roman" w:eastAsia="Times New Roman" w:hAnsi="Times New Roman" w:cs="Times New Roman"/>
          <w:sz w:val="24"/>
          <w:szCs w:val="24"/>
        </w:rPr>
        <w:t xml:space="preserve">OUS 05.713 </w:t>
      </w:r>
      <w:r w:rsidR="004D4176" w:rsidRPr="00817FE2">
        <w:rPr>
          <w:rFonts w:ascii="Times New Roman" w:eastAsia="Times New Roman" w:hAnsi="Times New Roman" w:cs="Times New Roman"/>
          <w:sz w:val="24"/>
          <w:szCs w:val="24"/>
        </w:rPr>
        <w:t>defines</w:t>
      </w:r>
      <w:r w:rsidRPr="00817FE2">
        <w:rPr>
          <w:rFonts w:ascii="Times New Roman" w:eastAsia="Times New Roman" w:hAnsi="Times New Roman" w:cs="Times New Roman"/>
          <w:sz w:val="24"/>
          <w:szCs w:val="24"/>
        </w:rPr>
        <w:t xml:space="preserve"> break-even </w:t>
      </w:r>
      <w:r w:rsidR="004D4176" w:rsidRPr="00817FE2">
        <w:rPr>
          <w:rFonts w:ascii="Times New Roman" w:eastAsia="Times New Roman" w:hAnsi="Times New Roman" w:cs="Times New Roman"/>
          <w:sz w:val="24"/>
          <w:szCs w:val="24"/>
        </w:rPr>
        <w:t xml:space="preserve">as working capital not to </w:t>
      </w:r>
      <w:r w:rsidR="00E63EAB" w:rsidRPr="00817FE2">
        <w:rPr>
          <w:rFonts w:ascii="Times New Roman" w:eastAsia="Times New Roman" w:hAnsi="Times New Roman" w:cs="Times New Roman"/>
          <w:sz w:val="24"/>
          <w:szCs w:val="24"/>
        </w:rPr>
        <w:t xml:space="preserve">exceed 60 days </w:t>
      </w:r>
      <w:r w:rsidRPr="00817FE2">
        <w:rPr>
          <w:rFonts w:ascii="Times New Roman" w:eastAsia="Times New Roman" w:hAnsi="Times New Roman" w:cs="Times New Roman"/>
          <w:sz w:val="24"/>
          <w:szCs w:val="24"/>
        </w:rPr>
        <w:t>of annual operating expenses, computed as of the clos</w:t>
      </w:r>
      <w:r w:rsidR="004D4176" w:rsidRPr="00817FE2">
        <w:rPr>
          <w:rFonts w:ascii="Times New Roman" w:eastAsia="Times New Roman" w:hAnsi="Times New Roman" w:cs="Times New Roman"/>
          <w:sz w:val="24"/>
          <w:szCs w:val="24"/>
        </w:rPr>
        <w:t>e of Period 12.</w:t>
      </w:r>
      <w:r w:rsidRPr="00817FE2">
        <w:rPr>
          <w:rFonts w:ascii="Times New Roman" w:eastAsia="Times New Roman" w:hAnsi="Times New Roman" w:cs="Times New Roman"/>
          <w:sz w:val="24"/>
          <w:szCs w:val="24"/>
        </w:rPr>
        <w:t xml:space="preserve"> </w:t>
      </w:r>
      <w:r w:rsidR="00E30993" w:rsidRPr="00817FE2">
        <w:rPr>
          <w:rFonts w:ascii="Times New Roman" w:eastAsia="Times New Roman" w:hAnsi="Times New Roman" w:cs="Times New Roman"/>
          <w:sz w:val="24"/>
          <w:szCs w:val="24"/>
        </w:rPr>
        <w:t xml:space="preserve">Under or over recovery of costs should be calculated based on actual revenues and expenditures, without regard to budgeted funds. </w:t>
      </w:r>
      <w:r w:rsidR="00E63EAB" w:rsidRPr="00817FE2">
        <w:rPr>
          <w:rFonts w:ascii="Times New Roman" w:eastAsia="Times New Roman" w:hAnsi="Times New Roman" w:cs="Times New Roman"/>
          <w:sz w:val="24"/>
          <w:szCs w:val="24"/>
        </w:rPr>
        <w:t xml:space="preserve">If the </w:t>
      </w:r>
      <w:r w:rsidR="00900BFA">
        <w:rPr>
          <w:rFonts w:ascii="Times New Roman" w:eastAsia="Times New Roman" w:hAnsi="Times New Roman" w:cs="Times New Roman"/>
          <w:sz w:val="24"/>
          <w:szCs w:val="24"/>
        </w:rPr>
        <w:t>Service Center</w:t>
      </w:r>
      <w:r w:rsidR="00E63EAB" w:rsidRPr="00817FE2">
        <w:rPr>
          <w:rFonts w:ascii="Times New Roman" w:eastAsia="Times New Roman" w:hAnsi="Times New Roman" w:cs="Times New Roman"/>
          <w:sz w:val="24"/>
          <w:szCs w:val="24"/>
        </w:rPr>
        <w:t xml:space="preserve"> expects to end the year in deficit </w:t>
      </w:r>
    </w:p>
    <w:p w:rsidR="000113C6" w:rsidRPr="00817FE2" w:rsidRDefault="00161405">
      <w:pPr>
        <w:pStyle w:val="ListParagraph"/>
        <w:numPr>
          <w:ilvl w:val="1"/>
          <w:numId w:val="5"/>
        </w:numPr>
        <w:spacing w:before="100" w:beforeAutospacing="1" w:after="100" w:afterAutospacing="1" w:line="240" w:lineRule="auto"/>
        <w:rPr>
          <w:rFonts w:ascii="Times New Roman" w:hAnsi="Times New Roman" w:cs="Times New Roman"/>
          <w:sz w:val="24"/>
          <w:szCs w:val="24"/>
        </w:rPr>
      </w:pPr>
      <w:r w:rsidRPr="00817FE2">
        <w:rPr>
          <w:rFonts w:ascii="Times New Roman" w:eastAsia="Times New Roman" w:hAnsi="Times New Roman" w:cs="Times New Roman"/>
          <w:sz w:val="24"/>
          <w:szCs w:val="24"/>
        </w:rPr>
        <w:t xml:space="preserve">equal to 5% or less, rates must be increased and/or a transfer made from other sources or </w:t>
      </w:r>
    </w:p>
    <w:p w:rsidR="00F243DC" w:rsidRPr="00817FE2" w:rsidRDefault="00161405">
      <w:pPr>
        <w:pStyle w:val="ListParagraph"/>
        <w:numPr>
          <w:ilvl w:val="1"/>
          <w:numId w:val="5"/>
        </w:numPr>
        <w:spacing w:before="100" w:beforeAutospacing="1" w:after="100" w:afterAutospacing="1" w:line="240" w:lineRule="auto"/>
        <w:rPr>
          <w:rFonts w:ascii="Times New Roman" w:eastAsia="Times New Roman" w:hAnsi="Times New Roman" w:cs="Times New Roman"/>
          <w:sz w:val="24"/>
          <w:szCs w:val="24"/>
        </w:rPr>
      </w:pPr>
      <w:proofErr w:type="gramStart"/>
      <w:r w:rsidRPr="00817FE2">
        <w:rPr>
          <w:rFonts w:ascii="Times New Roman" w:eastAsia="Times New Roman" w:hAnsi="Times New Roman" w:cs="Times New Roman"/>
          <w:sz w:val="24"/>
          <w:szCs w:val="24"/>
        </w:rPr>
        <w:t>if</w:t>
      </w:r>
      <w:proofErr w:type="gramEnd"/>
      <w:r w:rsidRPr="00817FE2">
        <w:rPr>
          <w:rFonts w:ascii="Times New Roman" w:eastAsia="Times New Roman" w:hAnsi="Times New Roman" w:cs="Times New Roman"/>
          <w:sz w:val="24"/>
          <w:szCs w:val="24"/>
        </w:rPr>
        <w:t xml:space="preserve"> greater than 5%, a transfer </w:t>
      </w:r>
      <w:r w:rsidR="00985EF5" w:rsidRPr="00817FE2">
        <w:rPr>
          <w:rFonts w:ascii="Times New Roman" w:hAnsi="Times New Roman" w:cs="Times New Roman"/>
          <w:sz w:val="24"/>
          <w:szCs w:val="24"/>
        </w:rPr>
        <w:t xml:space="preserve">must be made </w:t>
      </w:r>
      <w:r w:rsidRPr="00817FE2">
        <w:rPr>
          <w:rFonts w:ascii="Times New Roman" w:eastAsia="Times New Roman" w:hAnsi="Times New Roman" w:cs="Times New Roman"/>
          <w:sz w:val="24"/>
          <w:szCs w:val="24"/>
        </w:rPr>
        <w:t xml:space="preserve">before year end down to the 5% and </w:t>
      </w:r>
      <w:r w:rsidR="00F243DC" w:rsidRPr="00817FE2">
        <w:rPr>
          <w:rFonts w:ascii="Times New Roman" w:eastAsia="Times New Roman" w:hAnsi="Times New Roman" w:cs="Times New Roman"/>
          <w:sz w:val="24"/>
          <w:szCs w:val="24"/>
        </w:rPr>
        <w:t xml:space="preserve">rates </w:t>
      </w:r>
      <w:r w:rsidRPr="00817FE2">
        <w:rPr>
          <w:rFonts w:ascii="Times New Roman" w:eastAsia="Times New Roman" w:hAnsi="Times New Roman" w:cs="Times New Roman"/>
          <w:sz w:val="24"/>
          <w:szCs w:val="24"/>
        </w:rPr>
        <w:t>adjust</w:t>
      </w:r>
      <w:r w:rsidR="00F243DC" w:rsidRPr="00817FE2">
        <w:rPr>
          <w:rFonts w:ascii="Times New Roman" w:eastAsia="Times New Roman" w:hAnsi="Times New Roman" w:cs="Times New Roman"/>
          <w:sz w:val="24"/>
          <w:szCs w:val="24"/>
        </w:rPr>
        <w:t>ed</w:t>
      </w:r>
      <w:r w:rsidR="00E30993" w:rsidRPr="00817FE2">
        <w:rPr>
          <w:rFonts w:ascii="Times New Roman" w:hAnsi="Times New Roman" w:cs="Times New Roman"/>
          <w:sz w:val="24"/>
          <w:szCs w:val="24"/>
        </w:rPr>
        <w:t>.</w:t>
      </w:r>
    </w:p>
    <w:p w:rsidR="000113C6" w:rsidRPr="00817FE2" w:rsidRDefault="00F243DC" w:rsidP="00F243DC">
      <w:pPr>
        <w:spacing w:before="100" w:beforeAutospacing="1" w:after="100" w:afterAutospacing="1" w:line="240" w:lineRule="auto"/>
        <w:rPr>
          <w:rFonts w:ascii="Times New Roman" w:eastAsia="Times New Roman" w:hAnsi="Times New Roman" w:cs="Times New Roman"/>
          <w:sz w:val="24"/>
          <w:szCs w:val="24"/>
        </w:rPr>
      </w:pPr>
      <w:r w:rsidRPr="00817FE2">
        <w:rPr>
          <w:rFonts w:ascii="Times New Roman" w:eastAsia="Times New Roman" w:hAnsi="Times New Roman" w:cs="Times New Roman"/>
          <w:sz w:val="24"/>
          <w:szCs w:val="24"/>
        </w:rPr>
        <w:t xml:space="preserve">Any exception to (a) or (b) above requires a written work out plan approved by the </w:t>
      </w:r>
      <w:r w:rsidR="00ED5DFC">
        <w:rPr>
          <w:rFonts w:ascii="Times New Roman" w:eastAsia="Times New Roman" w:hAnsi="Times New Roman" w:cs="Times New Roman"/>
          <w:sz w:val="24"/>
          <w:szCs w:val="24"/>
        </w:rPr>
        <w:t>Service Center’s</w:t>
      </w:r>
      <w:r w:rsidRPr="00817FE2">
        <w:rPr>
          <w:rFonts w:ascii="Times New Roman" w:eastAsia="Times New Roman" w:hAnsi="Times New Roman" w:cs="Times New Roman"/>
          <w:sz w:val="24"/>
          <w:szCs w:val="24"/>
        </w:rPr>
        <w:t xml:space="preserve"> responsible VP as well as the VP of Finance and Administration</w:t>
      </w:r>
      <w:r w:rsidR="00161405" w:rsidRPr="00817FE2">
        <w:rPr>
          <w:rFonts w:ascii="Times New Roman" w:eastAsia="Times New Roman" w:hAnsi="Times New Roman" w:cs="Times New Roman"/>
          <w:sz w:val="24"/>
          <w:szCs w:val="24"/>
        </w:rPr>
        <w:t xml:space="preserve"> </w:t>
      </w:r>
    </w:p>
    <w:p w:rsidR="001E32F9" w:rsidRPr="00817FE2" w:rsidRDefault="001E32F9" w:rsidP="001E32F9">
      <w:pPr>
        <w:spacing w:before="100" w:beforeAutospacing="1" w:after="100" w:afterAutospacing="1" w:line="240" w:lineRule="auto"/>
        <w:rPr>
          <w:rFonts w:ascii="Times New Roman" w:eastAsia="Times New Roman" w:hAnsi="Times New Roman" w:cs="Times New Roman"/>
          <w:sz w:val="24"/>
          <w:szCs w:val="24"/>
        </w:rPr>
      </w:pPr>
      <w:r w:rsidRPr="00817FE2">
        <w:rPr>
          <w:rFonts w:ascii="Times New Roman" w:eastAsia="Times New Roman" w:hAnsi="Times New Roman" w:cs="Times New Roman"/>
          <w:sz w:val="24"/>
          <w:szCs w:val="24"/>
        </w:rPr>
        <w:t xml:space="preserve">Calculation of annual operating expenses should </w:t>
      </w:r>
      <w:r w:rsidRPr="00817FE2">
        <w:rPr>
          <w:rFonts w:ascii="Times New Roman" w:eastAsia="Times New Roman" w:hAnsi="Times New Roman" w:cs="Times New Roman"/>
          <w:b/>
          <w:bCs/>
          <w:i/>
          <w:iCs/>
          <w:sz w:val="24"/>
          <w:szCs w:val="24"/>
        </w:rPr>
        <w:t>exclude</w:t>
      </w:r>
      <w:r w:rsidRPr="00817FE2">
        <w:rPr>
          <w:rFonts w:ascii="Times New Roman" w:eastAsia="Times New Roman" w:hAnsi="Times New Roman" w:cs="Times New Roman"/>
          <w:sz w:val="24"/>
          <w:szCs w:val="24"/>
        </w:rPr>
        <w:t xml:space="preserve">: </w:t>
      </w:r>
    </w:p>
    <w:p w:rsidR="001E32F9" w:rsidRPr="00817FE2" w:rsidRDefault="001E32F9" w:rsidP="001E32F9">
      <w:pPr>
        <w:spacing w:before="100" w:beforeAutospacing="1" w:after="100" w:afterAutospacing="1" w:line="240" w:lineRule="auto"/>
        <w:rPr>
          <w:rFonts w:ascii="Times New Roman" w:eastAsia="Times New Roman" w:hAnsi="Times New Roman" w:cs="Times New Roman"/>
          <w:sz w:val="24"/>
          <w:szCs w:val="24"/>
        </w:rPr>
      </w:pPr>
      <w:r w:rsidRPr="00817FE2">
        <w:rPr>
          <w:rFonts w:ascii="Times New Roman" w:eastAsia="Times New Roman" w:hAnsi="Times New Roman" w:cs="Times New Roman"/>
          <w:sz w:val="24"/>
          <w:szCs w:val="24"/>
        </w:rPr>
        <w:t xml:space="preserve">i) </w:t>
      </w:r>
      <w:r w:rsidRPr="00817FE2">
        <w:rPr>
          <w:rFonts w:ascii="Times New Roman" w:eastAsia="Times New Roman" w:hAnsi="Times New Roman" w:cs="Times New Roman"/>
          <w:i/>
          <w:iCs/>
          <w:sz w:val="24"/>
          <w:szCs w:val="24"/>
        </w:rPr>
        <w:t>Increase in inventory</w:t>
      </w:r>
      <w:r w:rsidRPr="00817FE2">
        <w:rPr>
          <w:rFonts w:ascii="Times New Roman" w:eastAsia="Times New Roman" w:hAnsi="Times New Roman" w:cs="Times New Roman"/>
          <w:sz w:val="24"/>
          <w:szCs w:val="24"/>
        </w:rPr>
        <w:t xml:space="preserve">. A physical count of inventory must be taken annually and reported to </w:t>
      </w:r>
      <w:r w:rsidR="004D4176" w:rsidRPr="00817FE2">
        <w:rPr>
          <w:rFonts w:ascii="Times New Roman" w:eastAsia="Times New Roman" w:hAnsi="Times New Roman" w:cs="Times New Roman"/>
          <w:sz w:val="24"/>
          <w:szCs w:val="24"/>
        </w:rPr>
        <w:t xml:space="preserve">Business Affairs Office by </w:t>
      </w:r>
      <w:r w:rsidR="00FE5C54" w:rsidRPr="00817FE2">
        <w:rPr>
          <w:rFonts w:ascii="Times New Roman" w:eastAsia="Times New Roman" w:hAnsi="Times New Roman" w:cs="Times New Roman"/>
          <w:sz w:val="24"/>
          <w:szCs w:val="24"/>
        </w:rPr>
        <w:t xml:space="preserve">the </w:t>
      </w:r>
      <w:r w:rsidR="004D4176" w:rsidRPr="00817FE2">
        <w:rPr>
          <w:rFonts w:ascii="Times New Roman" w:eastAsia="Times New Roman" w:hAnsi="Times New Roman" w:cs="Times New Roman"/>
          <w:sz w:val="24"/>
          <w:szCs w:val="24"/>
        </w:rPr>
        <w:t>close of Period 12</w:t>
      </w:r>
      <w:r w:rsidR="00F243DC" w:rsidRPr="00817FE2">
        <w:rPr>
          <w:rFonts w:ascii="Times New Roman" w:eastAsia="Times New Roman" w:hAnsi="Times New Roman" w:cs="Times New Roman"/>
          <w:sz w:val="24"/>
          <w:szCs w:val="24"/>
        </w:rPr>
        <w:t xml:space="preserve"> or as otherwise requested by the BAO</w:t>
      </w:r>
      <w:r w:rsidR="00FE5C54" w:rsidRPr="00817FE2">
        <w:rPr>
          <w:rFonts w:ascii="Times New Roman" w:eastAsia="Times New Roman" w:hAnsi="Times New Roman" w:cs="Times New Roman"/>
          <w:sz w:val="24"/>
          <w:szCs w:val="24"/>
        </w:rPr>
        <w:t xml:space="preserve"> in the closing of the books annual instructions</w:t>
      </w:r>
      <w:r w:rsidR="004D4176" w:rsidRPr="00817FE2">
        <w:rPr>
          <w:rFonts w:ascii="Times New Roman" w:eastAsia="Times New Roman" w:hAnsi="Times New Roman" w:cs="Times New Roman"/>
          <w:sz w:val="24"/>
          <w:szCs w:val="24"/>
        </w:rPr>
        <w:t xml:space="preserve">. </w:t>
      </w:r>
      <w:r w:rsidRPr="00817FE2">
        <w:rPr>
          <w:rFonts w:ascii="Times New Roman" w:eastAsia="Times New Roman" w:hAnsi="Times New Roman" w:cs="Times New Roman"/>
          <w:sz w:val="24"/>
          <w:szCs w:val="24"/>
        </w:rPr>
        <w:t xml:space="preserve"> </w:t>
      </w:r>
      <w:r w:rsidRPr="00817FE2">
        <w:rPr>
          <w:rFonts w:ascii="Times New Roman" w:eastAsia="Times New Roman" w:hAnsi="Times New Roman" w:cs="Times New Roman"/>
          <w:sz w:val="24"/>
          <w:szCs w:val="24"/>
        </w:rPr>
        <w:br/>
      </w:r>
      <w:proofErr w:type="gramStart"/>
      <w:r w:rsidRPr="00817FE2">
        <w:rPr>
          <w:rFonts w:ascii="Times New Roman" w:eastAsia="Times New Roman" w:hAnsi="Times New Roman" w:cs="Times New Roman"/>
          <w:sz w:val="24"/>
          <w:szCs w:val="24"/>
        </w:rPr>
        <w:t>ii</w:t>
      </w:r>
      <w:proofErr w:type="gramEnd"/>
      <w:r w:rsidRPr="00817FE2">
        <w:rPr>
          <w:rFonts w:ascii="Times New Roman" w:eastAsia="Times New Roman" w:hAnsi="Times New Roman" w:cs="Times New Roman"/>
          <w:sz w:val="24"/>
          <w:szCs w:val="24"/>
        </w:rPr>
        <w:t xml:space="preserve">) </w:t>
      </w:r>
      <w:r w:rsidRPr="00817FE2">
        <w:rPr>
          <w:rFonts w:ascii="Times New Roman" w:eastAsia="Times New Roman" w:hAnsi="Times New Roman" w:cs="Times New Roman"/>
          <w:i/>
          <w:iCs/>
          <w:sz w:val="24"/>
          <w:szCs w:val="24"/>
        </w:rPr>
        <w:t>Current Year Capital Equipment Purchases</w:t>
      </w:r>
      <w:r w:rsidRPr="00817FE2">
        <w:rPr>
          <w:rFonts w:ascii="Times New Roman" w:eastAsia="Times New Roman" w:hAnsi="Times New Roman" w:cs="Times New Roman"/>
          <w:sz w:val="24"/>
          <w:szCs w:val="24"/>
        </w:rPr>
        <w:t xml:space="preserve">. Only the annual depreciation expense is to be included in calculating profit or loss. </w:t>
      </w:r>
      <w:r w:rsidRPr="00817FE2">
        <w:rPr>
          <w:rFonts w:ascii="Times New Roman" w:eastAsia="Times New Roman" w:hAnsi="Times New Roman" w:cs="Times New Roman"/>
          <w:sz w:val="24"/>
          <w:szCs w:val="24"/>
        </w:rPr>
        <w:br/>
        <w:t>iii</w:t>
      </w:r>
      <w:r w:rsidR="00161405" w:rsidRPr="00817FE2">
        <w:rPr>
          <w:rFonts w:ascii="Times New Roman" w:eastAsia="Times New Roman" w:hAnsi="Times New Roman" w:cs="Times New Roman"/>
          <w:sz w:val="24"/>
          <w:szCs w:val="24"/>
        </w:rPr>
        <w:t xml:space="preserve">) </w:t>
      </w:r>
      <w:r w:rsidR="00161405" w:rsidRPr="00817FE2">
        <w:rPr>
          <w:rFonts w:ascii="Times New Roman" w:eastAsia="Times New Roman" w:hAnsi="Times New Roman" w:cs="Times New Roman"/>
          <w:i/>
          <w:iCs/>
          <w:sz w:val="24"/>
          <w:szCs w:val="24"/>
        </w:rPr>
        <w:t>Federally-funded equipment</w:t>
      </w:r>
      <w:r w:rsidR="00161405" w:rsidRPr="00817FE2">
        <w:rPr>
          <w:rFonts w:ascii="Times New Roman" w:eastAsia="Times New Roman" w:hAnsi="Times New Roman" w:cs="Times New Roman"/>
          <w:sz w:val="24"/>
          <w:szCs w:val="24"/>
        </w:rPr>
        <w:t xml:space="preserve">. Depreciation of equipment purchased with Federal Funds, </w:t>
      </w:r>
      <w:r w:rsidR="00161405" w:rsidRPr="00817FE2">
        <w:rPr>
          <w:rFonts w:ascii="Times New Roman" w:eastAsia="Times New Roman" w:hAnsi="Times New Roman" w:cs="Times New Roman"/>
          <w:b/>
          <w:bCs/>
          <w:sz w:val="24"/>
          <w:szCs w:val="24"/>
        </w:rPr>
        <w:t>cannot</w:t>
      </w:r>
      <w:r w:rsidR="00161405" w:rsidRPr="00817FE2">
        <w:rPr>
          <w:rFonts w:ascii="Times New Roman" w:eastAsia="Times New Roman" w:hAnsi="Times New Roman" w:cs="Times New Roman"/>
          <w:sz w:val="24"/>
          <w:szCs w:val="24"/>
        </w:rPr>
        <w:t xml:space="preserve"> be included in user rates.</w:t>
      </w:r>
      <w:r w:rsidRPr="00817FE2">
        <w:rPr>
          <w:rFonts w:ascii="Times New Roman" w:eastAsia="Times New Roman" w:hAnsi="Times New Roman" w:cs="Times New Roman"/>
          <w:sz w:val="24"/>
          <w:szCs w:val="24"/>
        </w:rPr>
        <w:t xml:space="preserve"> </w:t>
      </w:r>
    </w:p>
    <w:p w:rsidR="001E32F9" w:rsidRDefault="00161405" w:rsidP="001E32F9">
      <w:pPr>
        <w:spacing w:before="100" w:beforeAutospacing="1" w:after="100" w:afterAutospacing="1" w:line="240" w:lineRule="auto"/>
        <w:rPr>
          <w:rFonts w:ascii="Times New Roman" w:eastAsia="Times New Roman" w:hAnsi="Times New Roman" w:cs="Times New Roman"/>
          <w:sz w:val="24"/>
          <w:szCs w:val="24"/>
        </w:rPr>
      </w:pPr>
      <w:bookmarkStart w:id="30" w:name="mid-year"/>
      <w:bookmarkStart w:id="31" w:name="_Toc260130947"/>
      <w:bookmarkEnd w:id="30"/>
      <w:r w:rsidRPr="000A3B11">
        <w:rPr>
          <w:rStyle w:val="Heading2Char"/>
        </w:rPr>
        <w:lastRenderedPageBreak/>
        <w:t>MID-YEAR TREATMENT OF OVER/UNDER RECOVERIES</w:t>
      </w:r>
      <w:bookmarkEnd w:id="31"/>
      <w:r w:rsidRPr="00FE5C54">
        <w:rPr>
          <w:rFonts w:ascii="Times New Roman" w:eastAsia="Times New Roman" w:hAnsi="Times New Roman" w:cs="Times New Roman"/>
          <w:b/>
          <w:bCs/>
          <w:sz w:val="24"/>
          <w:szCs w:val="24"/>
        </w:rPr>
        <w:t xml:space="preserve"> -</w:t>
      </w:r>
      <w:r w:rsidRPr="00FE5C54">
        <w:rPr>
          <w:rFonts w:ascii="Times New Roman" w:eastAsia="Times New Roman" w:hAnsi="Times New Roman" w:cs="Times New Roman"/>
          <w:sz w:val="24"/>
          <w:szCs w:val="24"/>
        </w:rPr>
        <w:t xml:space="preserve"> When it appears that a </w:t>
      </w:r>
      <w:r w:rsidR="00900BFA">
        <w:rPr>
          <w:rFonts w:ascii="Times New Roman" w:eastAsia="Times New Roman" w:hAnsi="Times New Roman" w:cs="Times New Roman"/>
          <w:sz w:val="24"/>
          <w:szCs w:val="24"/>
        </w:rPr>
        <w:t>Service Center</w:t>
      </w:r>
      <w:r w:rsidRPr="00FE5C54">
        <w:rPr>
          <w:rFonts w:ascii="Times New Roman" w:eastAsia="Times New Roman" w:hAnsi="Times New Roman" w:cs="Times New Roman"/>
          <w:sz w:val="24"/>
          <w:szCs w:val="24"/>
        </w:rPr>
        <w:t xml:space="preserve"> is going to end a given fiscal year with an operating </w:t>
      </w:r>
      <w:r w:rsidRPr="00FE5C54">
        <w:rPr>
          <w:rFonts w:ascii="Times New Roman" w:eastAsia="Times New Roman" w:hAnsi="Times New Roman" w:cs="Times New Roman"/>
          <w:b/>
          <w:bCs/>
          <w:i/>
          <w:iCs/>
          <w:sz w:val="24"/>
          <w:szCs w:val="24"/>
        </w:rPr>
        <w:t>surplus or deficit</w:t>
      </w:r>
      <w:r w:rsidRPr="00FE5C54">
        <w:rPr>
          <w:rFonts w:ascii="Times New Roman" w:eastAsia="Times New Roman" w:hAnsi="Times New Roman" w:cs="Times New Roman"/>
          <w:sz w:val="24"/>
          <w:szCs w:val="24"/>
        </w:rPr>
        <w:t xml:space="preserve"> for the twelve months </w:t>
      </w:r>
      <w:r w:rsidRPr="00FE5C54">
        <w:rPr>
          <w:rFonts w:ascii="Times New Roman" w:eastAsia="Times New Roman" w:hAnsi="Times New Roman" w:cs="Times New Roman"/>
          <w:b/>
          <w:bCs/>
          <w:i/>
          <w:iCs/>
          <w:sz w:val="24"/>
          <w:szCs w:val="24"/>
        </w:rPr>
        <w:t>exceeding</w:t>
      </w:r>
      <w:r w:rsidRPr="00FE5C54">
        <w:rPr>
          <w:rFonts w:ascii="Times New Roman" w:eastAsia="Times New Roman" w:hAnsi="Times New Roman" w:cs="Times New Roman"/>
          <w:sz w:val="24"/>
          <w:szCs w:val="24"/>
        </w:rPr>
        <w:t xml:space="preserve"> the above guidelines, this excess (the portion beyond the </w:t>
      </w:r>
      <w:r w:rsidR="00FE5C54" w:rsidRPr="00FE5C54">
        <w:rPr>
          <w:rFonts w:ascii="Times New Roman" w:eastAsia="Times New Roman" w:hAnsi="Times New Roman" w:cs="Times New Roman"/>
          <w:sz w:val="24"/>
          <w:szCs w:val="24"/>
        </w:rPr>
        <w:t>allowed</w:t>
      </w:r>
      <w:r w:rsidRPr="00FE5C54">
        <w:rPr>
          <w:rFonts w:ascii="Times New Roman" w:eastAsia="Times New Roman" w:hAnsi="Times New Roman" w:cs="Times New Roman"/>
          <w:sz w:val="24"/>
          <w:szCs w:val="24"/>
        </w:rPr>
        <w:t>) surplus or deficit should be addressed in a midyear adjustment of rates.</w:t>
      </w:r>
      <w:r w:rsidR="00FE5C54">
        <w:rPr>
          <w:rFonts w:ascii="Times New Roman" w:eastAsia="Times New Roman" w:hAnsi="Times New Roman" w:cs="Times New Roman"/>
          <w:sz w:val="24"/>
          <w:szCs w:val="24"/>
        </w:rPr>
        <w:t xml:space="preserve">  If it appears a rate adjustment is necessary, contact BRP to review and discuss options.</w:t>
      </w:r>
      <w:r w:rsidR="001E32F9" w:rsidRPr="001E32F9">
        <w:rPr>
          <w:rFonts w:ascii="Times New Roman" w:eastAsia="Times New Roman" w:hAnsi="Times New Roman" w:cs="Times New Roman"/>
          <w:sz w:val="24"/>
          <w:szCs w:val="24"/>
        </w:rPr>
        <w:t xml:space="preserve"> </w:t>
      </w:r>
    </w:p>
    <w:p w:rsidR="00126CA6" w:rsidRDefault="00DB2536" w:rsidP="000A3B11">
      <w:pPr>
        <w:pStyle w:val="Heading2"/>
      </w:pPr>
      <w:bookmarkStart w:id="32" w:name="_Toc260130948"/>
      <w:r>
        <w:t>CORRECTIVE ACTION PLANS</w:t>
      </w:r>
      <w:bookmarkEnd w:id="32"/>
    </w:p>
    <w:p w:rsidR="00126CA6" w:rsidRDefault="00126CA6" w:rsidP="00126CA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 the end of a </w:t>
      </w:r>
      <w:r w:rsidR="007F708E">
        <w:rPr>
          <w:rFonts w:ascii="Times New Roman" w:hAnsi="Times New Roman" w:cs="Times New Roman"/>
          <w:sz w:val="24"/>
          <w:szCs w:val="24"/>
        </w:rPr>
        <w:t>Period 9</w:t>
      </w:r>
      <w:r w:rsidR="00ED5DFC">
        <w:rPr>
          <w:rFonts w:ascii="Times New Roman" w:hAnsi="Times New Roman" w:cs="Times New Roman"/>
          <w:sz w:val="24"/>
          <w:szCs w:val="24"/>
        </w:rPr>
        <w:t xml:space="preserve"> in any given fiscal year</w:t>
      </w:r>
      <w:r>
        <w:rPr>
          <w:rFonts w:ascii="Times New Roman" w:hAnsi="Times New Roman" w:cs="Times New Roman"/>
          <w:sz w:val="24"/>
          <w:szCs w:val="24"/>
        </w:rPr>
        <w:t xml:space="preserve">, </w:t>
      </w:r>
      <w:r w:rsidR="00FE5C54">
        <w:rPr>
          <w:rFonts w:ascii="Times New Roman" w:hAnsi="Times New Roman" w:cs="Times New Roman"/>
          <w:sz w:val="24"/>
          <w:szCs w:val="24"/>
        </w:rPr>
        <w:t xml:space="preserve">the </w:t>
      </w:r>
      <w:r w:rsidR="00DB2536">
        <w:rPr>
          <w:rFonts w:ascii="Times New Roman" w:hAnsi="Times New Roman" w:cs="Times New Roman"/>
          <w:sz w:val="24"/>
          <w:szCs w:val="24"/>
        </w:rPr>
        <w:t>Business Affairs Office</w:t>
      </w:r>
      <w:r>
        <w:rPr>
          <w:rFonts w:ascii="Times New Roman" w:hAnsi="Times New Roman" w:cs="Times New Roman"/>
          <w:sz w:val="24"/>
          <w:szCs w:val="24"/>
        </w:rPr>
        <w:t xml:space="preserve"> will notify</w:t>
      </w:r>
      <w:r w:rsidR="00FE5C54">
        <w:rPr>
          <w:rFonts w:ascii="Times New Roman" w:hAnsi="Times New Roman" w:cs="Times New Roman"/>
          <w:sz w:val="24"/>
          <w:szCs w:val="24"/>
        </w:rPr>
        <w:t xml:space="preserve"> </w:t>
      </w:r>
      <w:r w:rsidR="00ED5DFC">
        <w:rPr>
          <w:rFonts w:ascii="Times New Roman" w:hAnsi="Times New Roman" w:cs="Times New Roman"/>
          <w:sz w:val="24"/>
          <w:szCs w:val="24"/>
        </w:rPr>
        <w:t>Service Center M</w:t>
      </w:r>
      <w:r>
        <w:rPr>
          <w:rFonts w:ascii="Times New Roman" w:hAnsi="Times New Roman" w:cs="Times New Roman"/>
          <w:sz w:val="24"/>
          <w:szCs w:val="24"/>
        </w:rPr>
        <w:t>anagers of activities with fund balance deficits or surpluses that require a corrective</w:t>
      </w:r>
      <w:r w:rsidR="00FE5C54">
        <w:rPr>
          <w:rFonts w:ascii="Times New Roman" w:hAnsi="Times New Roman" w:cs="Times New Roman"/>
          <w:sz w:val="24"/>
          <w:szCs w:val="24"/>
        </w:rPr>
        <w:t xml:space="preserve"> </w:t>
      </w:r>
      <w:r>
        <w:rPr>
          <w:rFonts w:ascii="Times New Roman" w:hAnsi="Times New Roman" w:cs="Times New Roman"/>
          <w:sz w:val="24"/>
          <w:szCs w:val="24"/>
        </w:rPr>
        <w:t>action plan. Departments and colleges are responsible for resolving deficit balances</w:t>
      </w:r>
      <w:r w:rsidR="00FE5C54">
        <w:rPr>
          <w:rFonts w:ascii="Times New Roman" w:hAnsi="Times New Roman" w:cs="Times New Roman"/>
          <w:sz w:val="24"/>
          <w:szCs w:val="24"/>
        </w:rPr>
        <w:t xml:space="preserve"> </w:t>
      </w:r>
      <w:r>
        <w:rPr>
          <w:rFonts w:ascii="Times New Roman" w:hAnsi="Times New Roman" w:cs="Times New Roman"/>
          <w:sz w:val="24"/>
          <w:szCs w:val="24"/>
        </w:rPr>
        <w:t>within their area.</w:t>
      </w:r>
    </w:p>
    <w:p w:rsidR="00E30993" w:rsidRDefault="00E30993" w:rsidP="00126CA6">
      <w:pPr>
        <w:autoSpaceDE w:val="0"/>
        <w:autoSpaceDN w:val="0"/>
        <w:adjustRightInd w:val="0"/>
        <w:spacing w:after="0" w:line="240" w:lineRule="auto"/>
        <w:rPr>
          <w:rFonts w:ascii="Times New Roman" w:hAnsi="Times New Roman" w:cs="Times New Roman"/>
          <w:sz w:val="24"/>
          <w:szCs w:val="24"/>
        </w:rPr>
      </w:pPr>
    </w:p>
    <w:p w:rsidR="00126CA6" w:rsidRDefault="00126CA6" w:rsidP="00126CA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Corrective action plans will include the anticipated time frame to resolve the deficit, or</w:t>
      </w:r>
      <w:r w:rsidR="00FE5C54">
        <w:rPr>
          <w:rFonts w:ascii="Times New Roman" w:hAnsi="Times New Roman" w:cs="Times New Roman"/>
          <w:sz w:val="24"/>
          <w:szCs w:val="24"/>
        </w:rPr>
        <w:t xml:space="preserve"> </w:t>
      </w:r>
      <w:r>
        <w:rPr>
          <w:rFonts w:ascii="Times New Roman" w:hAnsi="Times New Roman" w:cs="Times New Roman"/>
          <w:sz w:val="24"/>
          <w:szCs w:val="24"/>
        </w:rPr>
        <w:t xml:space="preserve">surplus, potential investment in the </w:t>
      </w:r>
      <w:r w:rsidR="00DB4704">
        <w:rPr>
          <w:rFonts w:ascii="Times New Roman" w:hAnsi="Times New Roman" w:cs="Times New Roman"/>
          <w:sz w:val="24"/>
          <w:szCs w:val="24"/>
        </w:rPr>
        <w:t xml:space="preserve">capital </w:t>
      </w:r>
      <w:r w:rsidR="00FE5C54">
        <w:rPr>
          <w:rFonts w:ascii="Times New Roman" w:hAnsi="Times New Roman" w:cs="Times New Roman"/>
          <w:sz w:val="24"/>
          <w:szCs w:val="24"/>
        </w:rPr>
        <w:t>equipment replacement reserve</w:t>
      </w:r>
      <w:r>
        <w:rPr>
          <w:rFonts w:ascii="Times New Roman" w:hAnsi="Times New Roman" w:cs="Times New Roman"/>
          <w:sz w:val="24"/>
          <w:szCs w:val="24"/>
        </w:rPr>
        <w:t xml:space="preserve"> (for surpluses), potential</w:t>
      </w:r>
      <w:r w:rsidR="00FE5C54">
        <w:rPr>
          <w:rFonts w:ascii="Times New Roman" w:hAnsi="Times New Roman" w:cs="Times New Roman"/>
          <w:sz w:val="24"/>
          <w:szCs w:val="24"/>
        </w:rPr>
        <w:t xml:space="preserve"> </w:t>
      </w:r>
      <w:r>
        <w:rPr>
          <w:rFonts w:ascii="Times New Roman" w:hAnsi="Times New Roman" w:cs="Times New Roman"/>
          <w:sz w:val="24"/>
          <w:szCs w:val="24"/>
        </w:rPr>
        <w:t>funding support (for deficits), and any revisions to the billing rate calculation</w:t>
      </w:r>
      <w:r w:rsidR="00FE5C54">
        <w:rPr>
          <w:rFonts w:ascii="Times New Roman" w:hAnsi="Times New Roman" w:cs="Times New Roman"/>
          <w:sz w:val="24"/>
          <w:szCs w:val="24"/>
        </w:rPr>
        <w:t xml:space="preserve">. </w:t>
      </w:r>
      <w:r>
        <w:rPr>
          <w:rFonts w:ascii="Times New Roman" w:hAnsi="Times New Roman" w:cs="Times New Roman"/>
          <w:sz w:val="24"/>
          <w:szCs w:val="24"/>
        </w:rPr>
        <w:t>Possible corrective actions include:</w:t>
      </w:r>
    </w:p>
    <w:p w:rsidR="00E30993" w:rsidRDefault="00E30993" w:rsidP="00126CA6">
      <w:pPr>
        <w:autoSpaceDE w:val="0"/>
        <w:autoSpaceDN w:val="0"/>
        <w:adjustRightInd w:val="0"/>
        <w:spacing w:after="0" w:line="240" w:lineRule="auto"/>
        <w:rPr>
          <w:rFonts w:ascii="Times New Roman" w:hAnsi="Times New Roman" w:cs="Times New Roman"/>
          <w:sz w:val="24"/>
          <w:szCs w:val="24"/>
          <w:u w:val="single"/>
        </w:rPr>
      </w:pPr>
    </w:p>
    <w:p w:rsidR="00126CA6" w:rsidRPr="00043B67" w:rsidRDefault="00126CA6" w:rsidP="000A3B11">
      <w:pPr>
        <w:pStyle w:val="Heading3"/>
      </w:pPr>
      <w:bookmarkStart w:id="33" w:name="_Toc260130949"/>
      <w:r w:rsidRPr="00043B67">
        <w:t>Deficits</w:t>
      </w:r>
      <w:bookmarkEnd w:id="33"/>
    </w:p>
    <w:p w:rsidR="000113C6" w:rsidRDefault="00126CA6">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Increasing the billing rate</w:t>
      </w:r>
    </w:p>
    <w:p w:rsidR="000113C6" w:rsidRDefault="00126CA6">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Billing rates may be increased to a level that will recover the </w:t>
      </w:r>
      <w:r w:rsidR="002B1E92">
        <w:rPr>
          <w:rFonts w:ascii="Times New Roman" w:hAnsi="Times New Roman" w:cs="Times New Roman"/>
          <w:sz w:val="24"/>
          <w:szCs w:val="24"/>
        </w:rPr>
        <w:t xml:space="preserve">deficit </w:t>
      </w:r>
      <w:r w:rsidR="00641996">
        <w:rPr>
          <w:rFonts w:ascii="Times New Roman" w:hAnsi="Times New Roman" w:cs="Times New Roman"/>
          <w:sz w:val="24"/>
          <w:szCs w:val="24"/>
        </w:rPr>
        <w:t xml:space="preserve">amount </w:t>
      </w:r>
      <w:r w:rsidR="002B1E92">
        <w:rPr>
          <w:rFonts w:ascii="Times New Roman" w:hAnsi="Times New Roman" w:cs="Times New Roman"/>
          <w:sz w:val="24"/>
          <w:szCs w:val="24"/>
        </w:rPr>
        <w:t>over</w:t>
      </w:r>
      <w:r>
        <w:rPr>
          <w:rFonts w:ascii="Times New Roman" w:hAnsi="Times New Roman" w:cs="Times New Roman"/>
          <w:sz w:val="24"/>
          <w:szCs w:val="24"/>
        </w:rPr>
        <w:t xml:space="preserve"> </w:t>
      </w:r>
      <w:r w:rsidR="00641996">
        <w:rPr>
          <w:rFonts w:ascii="Times New Roman" w:hAnsi="Times New Roman" w:cs="Times New Roman"/>
          <w:sz w:val="24"/>
          <w:szCs w:val="24"/>
        </w:rPr>
        <w:t xml:space="preserve">a defined </w:t>
      </w:r>
      <w:r>
        <w:rPr>
          <w:rFonts w:ascii="Times New Roman" w:hAnsi="Times New Roman" w:cs="Times New Roman"/>
          <w:sz w:val="24"/>
          <w:szCs w:val="24"/>
        </w:rPr>
        <w:t>time frame from a customer base</w:t>
      </w:r>
      <w:r w:rsidR="00043B67">
        <w:rPr>
          <w:rFonts w:ascii="Times New Roman" w:hAnsi="Times New Roman" w:cs="Times New Roman"/>
          <w:sz w:val="24"/>
          <w:szCs w:val="24"/>
        </w:rPr>
        <w:t xml:space="preserve"> </w:t>
      </w:r>
      <w:r>
        <w:rPr>
          <w:rFonts w:ascii="Times New Roman" w:hAnsi="Times New Roman" w:cs="Times New Roman"/>
          <w:sz w:val="24"/>
          <w:szCs w:val="24"/>
        </w:rPr>
        <w:t>consistent with the activity that generated the deficit.</w:t>
      </w:r>
    </w:p>
    <w:p w:rsidR="000113C6" w:rsidRDefault="00126CA6">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Reductions in operating cost</w:t>
      </w:r>
    </w:p>
    <w:p w:rsidR="000113C6" w:rsidRDefault="00126CA6">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sz w:val="24"/>
          <w:szCs w:val="24"/>
        </w:rPr>
        <w:t>Operating costs (supplies, personnel, etc.) may be reduced to a level</w:t>
      </w:r>
      <w:r w:rsidR="00043B67">
        <w:rPr>
          <w:rFonts w:ascii="Times New Roman" w:hAnsi="Times New Roman" w:cs="Times New Roman"/>
          <w:sz w:val="24"/>
          <w:szCs w:val="24"/>
        </w:rPr>
        <w:t xml:space="preserve"> </w:t>
      </w:r>
      <w:r>
        <w:rPr>
          <w:rFonts w:ascii="Times New Roman" w:hAnsi="Times New Roman" w:cs="Times New Roman"/>
          <w:sz w:val="24"/>
          <w:szCs w:val="24"/>
        </w:rPr>
        <w:t xml:space="preserve">that will resolve the deficit </w:t>
      </w:r>
      <w:r w:rsidR="00641996">
        <w:rPr>
          <w:rFonts w:ascii="Times New Roman" w:hAnsi="Times New Roman" w:cs="Times New Roman"/>
          <w:sz w:val="24"/>
          <w:szCs w:val="24"/>
        </w:rPr>
        <w:t xml:space="preserve">over a defined time frame </w:t>
      </w:r>
      <w:r>
        <w:rPr>
          <w:rFonts w:ascii="Times New Roman" w:hAnsi="Times New Roman" w:cs="Times New Roman"/>
          <w:sz w:val="24"/>
          <w:szCs w:val="24"/>
        </w:rPr>
        <w:t>and/or to reflect the current customer base demands for services</w:t>
      </w:r>
    </w:p>
    <w:p w:rsidR="000113C6" w:rsidRDefault="00126CA6">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Funding or loan</w:t>
      </w:r>
    </w:p>
    <w:p w:rsidR="000113C6" w:rsidRDefault="00126CA6">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sz w:val="24"/>
          <w:szCs w:val="24"/>
        </w:rPr>
        <w:t>Funds from other accounts within the department or college may be</w:t>
      </w:r>
      <w:r w:rsidR="00043B67">
        <w:rPr>
          <w:rFonts w:ascii="Times New Roman" w:hAnsi="Times New Roman" w:cs="Times New Roman"/>
          <w:sz w:val="24"/>
          <w:szCs w:val="24"/>
        </w:rPr>
        <w:t xml:space="preserve"> </w:t>
      </w:r>
      <w:r>
        <w:rPr>
          <w:rFonts w:ascii="Times New Roman" w:hAnsi="Times New Roman" w:cs="Times New Roman"/>
          <w:sz w:val="24"/>
          <w:szCs w:val="24"/>
        </w:rPr>
        <w:t>used as a subsidy or loan to resolve the deficit.</w:t>
      </w:r>
    </w:p>
    <w:p w:rsidR="000113C6" w:rsidRDefault="00126CA6">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Ending the activity and closing the account</w:t>
      </w:r>
    </w:p>
    <w:p w:rsidR="000113C6" w:rsidRDefault="00126CA6">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sz w:val="24"/>
          <w:szCs w:val="24"/>
        </w:rPr>
        <w:t>The department or college will need to identify an account(s) to fund</w:t>
      </w:r>
      <w:r w:rsidR="00043B67">
        <w:rPr>
          <w:rFonts w:ascii="Times New Roman" w:hAnsi="Times New Roman" w:cs="Times New Roman"/>
          <w:sz w:val="24"/>
          <w:szCs w:val="24"/>
        </w:rPr>
        <w:t xml:space="preserve"> </w:t>
      </w:r>
      <w:r>
        <w:rPr>
          <w:rFonts w:ascii="Times New Roman" w:hAnsi="Times New Roman" w:cs="Times New Roman"/>
          <w:sz w:val="24"/>
          <w:szCs w:val="24"/>
        </w:rPr>
        <w:t>the remaining deficit</w:t>
      </w:r>
    </w:p>
    <w:p w:rsidR="00126CA6" w:rsidRPr="00043B67" w:rsidRDefault="00126CA6" w:rsidP="000A3B11">
      <w:pPr>
        <w:pStyle w:val="Heading3"/>
      </w:pPr>
      <w:bookmarkStart w:id="34" w:name="_Toc260130950"/>
      <w:r w:rsidRPr="00043B67">
        <w:t>Surplus</w:t>
      </w:r>
      <w:bookmarkEnd w:id="34"/>
    </w:p>
    <w:p w:rsidR="000113C6" w:rsidRDefault="00126CA6">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Decrease billing rate</w:t>
      </w:r>
    </w:p>
    <w:p w:rsidR="000113C6" w:rsidRDefault="00126CA6">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sz w:val="24"/>
          <w:szCs w:val="24"/>
        </w:rPr>
        <w:t>Billing rates may be decreased to a level that will return the surplus</w:t>
      </w:r>
      <w:r w:rsidR="00043B67">
        <w:rPr>
          <w:rFonts w:ascii="Times New Roman" w:hAnsi="Times New Roman" w:cs="Times New Roman"/>
          <w:sz w:val="24"/>
          <w:szCs w:val="24"/>
        </w:rPr>
        <w:t xml:space="preserve"> </w:t>
      </w:r>
      <w:r>
        <w:rPr>
          <w:rFonts w:ascii="Times New Roman" w:hAnsi="Times New Roman" w:cs="Times New Roman"/>
          <w:sz w:val="24"/>
          <w:szCs w:val="24"/>
        </w:rPr>
        <w:t xml:space="preserve">over </w:t>
      </w:r>
      <w:r w:rsidR="00641996">
        <w:rPr>
          <w:rFonts w:ascii="Times New Roman" w:hAnsi="Times New Roman" w:cs="Times New Roman"/>
          <w:sz w:val="24"/>
          <w:szCs w:val="24"/>
        </w:rPr>
        <w:t>a defined time frame</w:t>
      </w:r>
      <w:r>
        <w:rPr>
          <w:rFonts w:ascii="Times New Roman" w:hAnsi="Times New Roman" w:cs="Times New Roman"/>
          <w:sz w:val="24"/>
          <w:szCs w:val="24"/>
        </w:rPr>
        <w:t xml:space="preserve"> from a customer base</w:t>
      </w:r>
      <w:r w:rsidR="00043B67">
        <w:rPr>
          <w:rFonts w:ascii="Times New Roman" w:hAnsi="Times New Roman" w:cs="Times New Roman"/>
          <w:sz w:val="24"/>
          <w:szCs w:val="24"/>
        </w:rPr>
        <w:t xml:space="preserve"> </w:t>
      </w:r>
      <w:r>
        <w:rPr>
          <w:rFonts w:ascii="Times New Roman" w:hAnsi="Times New Roman" w:cs="Times New Roman"/>
          <w:sz w:val="24"/>
          <w:szCs w:val="24"/>
        </w:rPr>
        <w:t xml:space="preserve">consistent with the activity that generated the </w:t>
      </w:r>
      <w:r w:rsidR="00641996">
        <w:rPr>
          <w:rFonts w:ascii="Times New Roman" w:hAnsi="Times New Roman" w:cs="Times New Roman"/>
          <w:sz w:val="24"/>
          <w:szCs w:val="24"/>
        </w:rPr>
        <w:t>s</w:t>
      </w:r>
      <w:r>
        <w:rPr>
          <w:rFonts w:ascii="Times New Roman" w:hAnsi="Times New Roman" w:cs="Times New Roman"/>
          <w:sz w:val="24"/>
          <w:szCs w:val="24"/>
        </w:rPr>
        <w:t>urplus.</w:t>
      </w:r>
    </w:p>
    <w:p w:rsidR="000113C6" w:rsidRDefault="00126CA6">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Deposit in </w:t>
      </w:r>
      <w:r w:rsidR="00DB4704">
        <w:rPr>
          <w:rFonts w:ascii="Times New Roman" w:hAnsi="Times New Roman" w:cs="Times New Roman"/>
          <w:sz w:val="24"/>
          <w:szCs w:val="24"/>
        </w:rPr>
        <w:t xml:space="preserve">capital equipment replacement reserve </w:t>
      </w:r>
    </w:p>
    <w:p w:rsidR="000113C6" w:rsidRDefault="00126CA6">
      <w:pPr>
        <w:autoSpaceDE w:val="0"/>
        <w:autoSpaceDN w:val="0"/>
        <w:adjustRightInd w:val="0"/>
        <w:spacing w:after="0" w:line="240" w:lineRule="auto"/>
        <w:ind w:left="1440"/>
        <w:rPr>
          <w:rFonts w:ascii="Times New Roman" w:eastAsia="Times New Roman" w:hAnsi="Times New Roman" w:cs="Times New Roman"/>
          <w:sz w:val="24"/>
          <w:szCs w:val="24"/>
        </w:rPr>
      </w:pPr>
      <w:r>
        <w:rPr>
          <w:rFonts w:ascii="Times New Roman" w:hAnsi="Times New Roman" w:cs="Times New Roman"/>
          <w:sz w:val="24"/>
          <w:szCs w:val="24"/>
        </w:rPr>
        <w:t xml:space="preserve">If the equipment used by the service unit qualifies, then </w:t>
      </w:r>
      <w:r w:rsidR="00641996">
        <w:rPr>
          <w:rFonts w:ascii="Times New Roman" w:hAnsi="Times New Roman" w:cs="Times New Roman"/>
          <w:sz w:val="24"/>
          <w:szCs w:val="24"/>
        </w:rPr>
        <w:t xml:space="preserve">the </w:t>
      </w:r>
      <w:r>
        <w:rPr>
          <w:rFonts w:ascii="Times New Roman" w:hAnsi="Times New Roman" w:cs="Times New Roman"/>
          <w:sz w:val="24"/>
          <w:szCs w:val="24"/>
        </w:rPr>
        <w:t>surplus may</w:t>
      </w:r>
      <w:r w:rsidR="00043B67">
        <w:rPr>
          <w:rFonts w:ascii="Times New Roman" w:hAnsi="Times New Roman" w:cs="Times New Roman"/>
          <w:sz w:val="24"/>
          <w:szCs w:val="24"/>
        </w:rPr>
        <w:t xml:space="preserve"> </w:t>
      </w:r>
      <w:r>
        <w:rPr>
          <w:rFonts w:ascii="Times New Roman" w:hAnsi="Times New Roman" w:cs="Times New Roman"/>
          <w:sz w:val="24"/>
          <w:szCs w:val="24"/>
        </w:rPr>
        <w:t xml:space="preserve">be </w:t>
      </w:r>
      <w:r w:rsidR="00641996">
        <w:rPr>
          <w:rFonts w:ascii="Times New Roman" w:hAnsi="Times New Roman" w:cs="Times New Roman"/>
          <w:sz w:val="24"/>
          <w:szCs w:val="24"/>
        </w:rPr>
        <w:t>d</w:t>
      </w:r>
      <w:r>
        <w:rPr>
          <w:rFonts w:ascii="Times New Roman" w:hAnsi="Times New Roman" w:cs="Times New Roman"/>
          <w:sz w:val="24"/>
          <w:szCs w:val="24"/>
        </w:rPr>
        <w:t xml:space="preserve">eposited in the </w:t>
      </w:r>
      <w:r w:rsidR="00DB4704">
        <w:rPr>
          <w:rFonts w:ascii="Times New Roman" w:hAnsi="Times New Roman" w:cs="Times New Roman"/>
          <w:sz w:val="24"/>
          <w:szCs w:val="24"/>
        </w:rPr>
        <w:t xml:space="preserve">capital equipment reserve, </w:t>
      </w:r>
      <w:r>
        <w:rPr>
          <w:rFonts w:ascii="Times New Roman" w:hAnsi="Times New Roman" w:cs="Times New Roman"/>
          <w:sz w:val="24"/>
          <w:szCs w:val="24"/>
        </w:rPr>
        <w:t>in accordance with the policy for funding those reserves</w:t>
      </w:r>
    </w:p>
    <w:p w:rsidR="001E32F9" w:rsidRPr="001E32F9" w:rsidRDefault="001E32F9" w:rsidP="001E32F9">
      <w:pPr>
        <w:spacing w:before="100" w:beforeAutospacing="1" w:after="100" w:afterAutospacing="1" w:line="240" w:lineRule="auto"/>
        <w:rPr>
          <w:rFonts w:ascii="Times New Roman" w:eastAsia="Times New Roman" w:hAnsi="Times New Roman" w:cs="Times New Roman"/>
          <w:sz w:val="24"/>
          <w:szCs w:val="24"/>
        </w:rPr>
      </w:pPr>
      <w:bookmarkStart w:id="35" w:name="unallowable"/>
      <w:bookmarkStart w:id="36" w:name="_Toc260130951"/>
      <w:bookmarkEnd w:id="35"/>
      <w:r w:rsidRPr="000A3B11">
        <w:rPr>
          <w:rStyle w:val="Heading2Char"/>
        </w:rPr>
        <w:lastRenderedPageBreak/>
        <w:t>UNALLOWABLE COSTS -</w:t>
      </w:r>
      <w:bookmarkEnd w:id="36"/>
      <w:r w:rsidRPr="001E32F9">
        <w:rPr>
          <w:rFonts w:ascii="Times New Roman" w:eastAsia="Times New Roman" w:hAnsi="Times New Roman" w:cs="Times New Roman"/>
          <w:sz w:val="24"/>
          <w:szCs w:val="24"/>
        </w:rPr>
        <w:t xml:space="preserve"> Unallowable costs may </w:t>
      </w:r>
      <w:r w:rsidRPr="001E32F9">
        <w:rPr>
          <w:rFonts w:ascii="Times New Roman" w:eastAsia="Times New Roman" w:hAnsi="Times New Roman" w:cs="Times New Roman"/>
          <w:b/>
          <w:bCs/>
          <w:sz w:val="24"/>
          <w:szCs w:val="24"/>
        </w:rPr>
        <w:t>not</w:t>
      </w:r>
      <w:r w:rsidRPr="001E32F9">
        <w:rPr>
          <w:rFonts w:ascii="Times New Roman" w:eastAsia="Times New Roman" w:hAnsi="Times New Roman" w:cs="Times New Roman"/>
          <w:sz w:val="24"/>
          <w:szCs w:val="24"/>
        </w:rPr>
        <w:t xml:space="preserve"> be budgeted or expensed on </w:t>
      </w:r>
      <w:r w:rsidR="00900BFA">
        <w:rPr>
          <w:rFonts w:ascii="Times New Roman" w:eastAsia="Times New Roman" w:hAnsi="Times New Roman" w:cs="Times New Roman"/>
          <w:sz w:val="24"/>
          <w:szCs w:val="24"/>
        </w:rPr>
        <w:t>Service Center</w:t>
      </w:r>
      <w:r w:rsidRPr="001E32F9">
        <w:rPr>
          <w:rFonts w:ascii="Times New Roman" w:eastAsia="Times New Roman" w:hAnsi="Times New Roman" w:cs="Times New Roman"/>
          <w:sz w:val="24"/>
          <w:szCs w:val="24"/>
        </w:rPr>
        <w:t xml:space="preserve"> accounts and they may </w:t>
      </w:r>
      <w:r w:rsidRPr="001E32F9">
        <w:rPr>
          <w:rFonts w:ascii="Times New Roman" w:eastAsia="Times New Roman" w:hAnsi="Times New Roman" w:cs="Times New Roman"/>
          <w:b/>
          <w:bCs/>
          <w:sz w:val="24"/>
          <w:szCs w:val="24"/>
        </w:rPr>
        <w:t>not</w:t>
      </w:r>
      <w:r w:rsidRPr="001E32F9">
        <w:rPr>
          <w:rFonts w:ascii="Times New Roman" w:eastAsia="Times New Roman" w:hAnsi="Times New Roman" w:cs="Times New Roman"/>
          <w:sz w:val="24"/>
          <w:szCs w:val="24"/>
        </w:rPr>
        <w:t xml:space="preserve"> be included in the user rate calculations as prohibited by OMB Circular A-21. Typical unallowable costs include, </w:t>
      </w:r>
      <w:r w:rsidRPr="001E32F9">
        <w:rPr>
          <w:rFonts w:ascii="Times New Roman" w:eastAsia="Times New Roman" w:hAnsi="Times New Roman" w:cs="Times New Roman"/>
          <w:b/>
          <w:bCs/>
          <w:sz w:val="24"/>
          <w:szCs w:val="24"/>
        </w:rPr>
        <w:t>but are not limited to</w:t>
      </w:r>
      <w:r w:rsidRPr="001E32F9">
        <w:rPr>
          <w:rFonts w:ascii="Times New Roman" w:eastAsia="Times New Roman" w:hAnsi="Times New Roman" w:cs="Times New Roman"/>
          <w:sz w:val="24"/>
          <w:szCs w:val="24"/>
        </w:rPr>
        <w:t xml:space="preserve">: </w:t>
      </w:r>
    </w:p>
    <w:p w:rsidR="001E32F9" w:rsidRPr="001E32F9" w:rsidRDefault="001E32F9" w:rsidP="001E32F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E32F9">
        <w:rPr>
          <w:rFonts w:ascii="Times New Roman" w:eastAsia="Times New Roman" w:hAnsi="Times New Roman" w:cs="Times New Roman"/>
          <w:sz w:val="24"/>
          <w:szCs w:val="24"/>
        </w:rPr>
        <w:t xml:space="preserve">Advertising and public relations costs (J.1) </w:t>
      </w:r>
    </w:p>
    <w:p w:rsidR="001E32F9" w:rsidRPr="001E32F9" w:rsidRDefault="001E32F9" w:rsidP="001E32F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E32F9">
        <w:rPr>
          <w:rFonts w:ascii="Times New Roman" w:eastAsia="Times New Roman" w:hAnsi="Times New Roman" w:cs="Times New Roman"/>
          <w:sz w:val="24"/>
          <w:szCs w:val="24"/>
        </w:rPr>
        <w:t xml:space="preserve">Alcoholic beverages (J.2) </w:t>
      </w:r>
    </w:p>
    <w:p w:rsidR="001E32F9" w:rsidRPr="001E32F9" w:rsidRDefault="001E32F9" w:rsidP="001E32F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E32F9">
        <w:rPr>
          <w:rFonts w:ascii="Times New Roman" w:eastAsia="Times New Roman" w:hAnsi="Times New Roman" w:cs="Times New Roman"/>
          <w:sz w:val="24"/>
          <w:szCs w:val="24"/>
        </w:rPr>
        <w:t xml:space="preserve">Bad debts (J.4) </w:t>
      </w:r>
    </w:p>
    <w:p w:rsidR="001E32F9" w:rsidRPr="001E32F9" w:rsidRDefault="001E32F9" w:rsidP="001E32F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E32F9">
        <w:rPr>
          <w:rFonts w:ascii="Times New Roman" w:eastAsia="Times New Roman" w:hAnsi="Times New Roman" w:cs="Times New Roman"/>
          <w:sz w:val="24"/>
          <w:szCs w:val="24"/>
        </w:rPr>
        <w:t xml:space="preserve">Contingency provisions (J.9) </w:t>
      </w:r>
    </w:p>
    <w:p w:rsidR="001E32F9" w:rsidRPr="001E32F9" w:rsidRDefault="001E32F9" w:rsidP="001E32F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E32F9">
        <w:rPr>
          <w:rFonts w:ascii="Times New Roman" w:eastAsia="Times New Roman" w:hAnsi="Times New Roman" w:cs="Times New Roman"/>
          <w:sz w:val="24"/>
          <w:szCs w:val="24"/>
        </w:rPr>
        <w:t xml:space="preserve">Entertainment costs (J.15) </w:t>
      </w:r>
    </w:p>
    <w:p w:rsidR="001E32F9" w:rsidRPr="001E32F9" w:rsidRDefault="001E32F9" w:rsidP="001E32F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E32F9">
        <w:rPr>
          <w:rFonts w:ascii="Times New Roman" w:eastAsia="Times New Roman" w:hAnsi="Times New Roman" w:cs="Times New Roman"/>
          <w:sz w:val="24"/>
          <w:szCs w:val="24"/>
        </w:rPr>
        <w:t xml:space="preserve">Fines and Penalties (J.18) </w:t>
      </w:r>
    </w:p>
    <w:p w:rsidR="001E32F9" w:rsidRPr="001E32F9" w:rsidRDefault="001E32F9" w:rsidP="001E32F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E32F9">
        <w:rPr>
          <w:rFonts w:ascii="Times New Roman" w:eastAsia="Times New Roman" w:hAnsi="Times New Roman" w:cs="Times New Roman"/>
          <w:sz w:val="24"/>
          <w:szCs w:val="24"/>
        </w:rPr>
        <w:t xml:space="preserve">Insurance and indemnification (J.21) </w:t>
      </w:r>
    </w:p>
    <w:p w:rsidR="001E32F9" w:rsidRPr="001E32F9" w:rsidRDefault="001E32F9" w:rsidP="001E32F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E32F9">
        <w:rPr>
          <w:rFonts w:ascii="Times New Roman" w:eastAsia="Times New Roman" w:hAnsi="Times New Roman" w:cs="Times New Roman"/>
          <w:sz w:val="24"/>
          <w:szCs w:val="24"/>
        </w:rPr>
        <w:t xml:space="preserve">Memberships, subscriptions, and professional activity costs of a social or individual nature (J.28) </w:t>
      </w:r>
    </w:p>
    <w:p w:rsidR="001E32F9" w:rsidRPr="001E32F9" w:rsidRDefault="001E32F9" w:rsidP="001E32F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E32F9">
        <w:rPr>
          <w:rFonts w:ascii="Times New Roman" w:eastAsia="Times New Roman" w:hAnsi="Times New Roman" w:cs="Times New Roman"/>
          <w:sz w:val="24"/>
          <w:szCs w:val="24"/>
        </w:rPr>
        <w:t xml:space="preserve">Selling and marketing costs (J.42) </w:t>
      </w:r>
    </w:p>
    <w:p w:rsidR="001E32F9" w:rsidRPr="001E32F9" w:rsidRDefault="001E32F9" w:rsidP="001E32F9">
      <w:pPr>
        <w:spacing w:before="100" w:beforeAutospacing="1" w:after="100" w:afterAutospacing="1" w:line="240" w:lineRule="auto"/>
        <w:rPr>
          <w:rFonts w:ascii="Times New Roman" w:eastAsia="Times New Roman" w:hAnsi="Times New Roman" w:cs="Times New Roman"/>
          <w:sz w:val="24"/>
          <w:szCs w:val="24"/>
        </w:rPr>
      </w:pPr>
      <w:r w:rsidRPr="001E32F9">
        <w:rPr>
          <w:rFonts w:ascii="Times New Roman" w:eastAsia="Times New Roman" w:hAnsi="Times New Roman" w:cs="Times New Roman"/>
          <w:sz w:val="24"/>
          <w:szCs w:val="24"/>
        </w:rPr>
        <w:t>See OMB Circular A-21, Section J for a complete list of unallowable costs</w:t>
      </w:r>
    </w:p>
    <w:p w:rsidR="001E32F9" w:rsidRDefault="001E32F9" w:rsidP="00D55441">
      <w:pPr>
        <w:spacing w:before="100" w:beforeAutospacing="1" w:after="100" w:afterAutospacing="1" w:line="240" w:lineRule="auto"/>
        <w:rPr>
          <w:rFonts w:ascii="Times New Roman" w:eastAsia="Times New Roman" w:hAnsi="Times New Roman" w:cs="Times New Roman"/>
          <w:sz w:val="24"/>
          <w:szCs w:val="24"/>
        </w:rPr>
      </w:pPr>
      <w:bookmarkStart w:id="37" w:name="_Toc260130952"/>
      <w:r w:rsidRPr="00DB4704">
        <w:rPr>
          <w:rStyle w:val="Heading1Char"/>
        </w:rPr>
        <w:t>R</w:t>
      </w:r>
      <w:r w:rsidR="00781FB7">
        <w:rPr>
          <w:rStyle w:val="Heading1Char"/>
        </w:rPr>
        <w:t>EQUESTING A NEW SERVICE CENTER</w:t>
      </w:r>
      <w:bookmarkEnd w:id="37"/>
      <w:r>
        <w:rPr>
          <w:rFonts w:ascii="Times New Roman" w:eastAsia="Times New Roman" w:hAnsi="Times New Roman" w:cs="Times New Roman"/>
          <w:sz w:val="24"/>
          <w:szCs w:val="24"/>
        </w:rPr>
        <w:t xml:space="preserve"> </w:t>
      </w:r>
    </w:p>
    <w:p w:rsidR="00043B67" w:rsidRDefault="00043B67" w:rsidP="00DB4704">
      <w:pPr>
        <w:pStyle w:val="Heading2"/>
      </w:pPr>
      <w:bookmarkStart w:id="38" w:name="_Toc260130953"/>
      <w:r>
        <w:t>THE APPLICATION PROCESS</w:t>
      </w:r>
      <w:bookmarkEnd w:id="38"/>
    </w:p>
    <w:p w:rsidR="008F6575" w:rsidRDefault="008F6575" w:rsidP="00DB4704">
      <w:pPr>
        <w:pStyle w:val="Heading3"/>
      </w:pPr>
      <w:bookmarkStart w:id="39" w:name="_Toc260130954"/>
      <w:r>
        <w:t>Purpose</w:t>
      </w:r>
      <w:bookmarkEnd w:id="39"/>
    </w:p>
    <w:p w:rsidR="008F6575" w:rsidRDefault="008F6575" w:rsidP="008F6575">
      <w:pPr>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To define the required process for obtaining authorization to operate a </w:t>
      </w:r>
      <w:r w:rsidR="00900BFA">
        <w:rPr>
          <w:rFonts w:ascii="Times New Roman" w:hAnsi="Times New Roman" w:cs="Times New Roman"/>
          <w:color w:val="000000"/>
          <w:sz w:val="24"/>
          <w:szCs w:val="24"/>
        </w:rPr>
        <w:t>Service Center</w:t>
      </w:r>
      <w:r>
        <w:rPr>
          <w:rFonts w:ascii="Times New Roman" w:hAnsi="Times New Roman" w:cs="Times New Roman"/>
          <w:color w:val="000000"/>
          <w:sz w:val="24"/>
          <w:szCs w:val="24"/>
        </w:rPr>
        <w:t>,</w:t>
      </w:r>
      <w:r w:rsidR="009829C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including Recharge Activities, </w:t>
      </w:r>
      <w:r w:rsidR="00900BFA">
        <w:rPr>
          <w:rFonts w:ascii="Times New Roman" w:hAnsi="Times New Roman" w:cs="Times New Roman"/>
          <w:color w:val="000000"/>
          <w:sz w:val="24"/>
          <w:szCs w:val="24"/>
        </w:rPr>
        <w:t>Service Center</w:t>
      </w:r>
      <w:r>
        <w:rPr>
          <w:rFonts w:ascii="Times New Roman" w:hAnsi="Times New Roman" w:cs="Times New Roman"/>
          <w:color w:val="000000"/>
          <w:sz w:val="24"/>
          <w:szCs w:val="24"/>
        </w:rPr>
        <w:t xml:space="preserve">s, and Specialized </w:t>
      </w:r>
      <w:r w:rsidR="00900BFA">
        <w:rPr>
          <w:rFonts w:ascii="Times New Roman" w:hAnsi="Times New Roman" w:cs="Times New Roman"/>
          <w:color w:val="000000"/>
          <w:sz w:val="24"/>
          <w:szCs w:val="24"/>
        </w:rPr>
        <w:t>Service Center</w:t>
      </w:r>
      <w:r>
        <w:rPr>
          <w:rFonts w:ascii="Times New Roman" w:hAnsi="Times New Roman" w:cs="Times New Roman"/>
          <w:color w:val="000000"/>
          <w:sz w:val="24"/>
          <w:szCs w:val="24"/>
        </w:rPr>
        <w:t>s.</w:t>
      </w:r>
      <w:proofErr w:type="gramEnd"/>
    </w:p>
    <w:p w:rsidR="008F6575" w:rsidRDefault="008F6575" w:rsidP="00DB4704">
      <w:pPr>
        <w:pStyle w:val="Heading3"/>
      </w:pPr>
      <w:bookmarkStart w:id="40" w:name="_Toc260130955"/>
      <w:r>
        <w:t>Service Center Funding</w:t>
      </w:r>
      <w:bookmarkEnd w:id="40"/>
    </w:p>
    <w:p w:rsidR="008F6575" w:rsidRDefault="008F6575" w:rsidP="008F65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Funding for start-up costs for any </w:t>
      </w:r>
      <w:r w:rsidR="00900BFA">
        <w:rPr>
          <w:rFonts w:ascii="Times New Roman" w:hAnsi="Times New Roman" w:cs="Times New Roman"/>
          <w:color w:val="000000"/>
          <w:sz w:val="24"/>
          <w:szCs w:val="24"/>
        </w:rPr>
        <w:t>Service Center</w:t>
      </w:r>
      <w:r>
        <w:rPr>
          <w:rFonts w:ascii="Times New Roman" w:hAnsi="Times New Roman" w:cs="Times New Roman"/>
          <w:color w:val="000000"/>
          <w:sz w:val="24"/>
          <w:szCs w:val="24"/>
        </w:rPr>
        <w:t xml:space="preserve"> must be agreed to and provided prior to</w:t>
      </w:r>
    </w:p>
    <w:p w:rsidR="008F6575" w:rsidRDefault="008F6575" w:rsidP="008F65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commencing the activity. This includes funds</w:t>
      </w:r>
      <w:r w:rsidR="00E14C01">
        <w:rPr>
          <w:rFonts w:ascii="Times New Roman" w:hAnsi="Times New Roman" w:cs="Times New Roman"/>
          <w:color w:val="000000"/>
          <w:sz w:val="24"/>
          <w:szCs w:val="24"/>
        </w:rPr>
        <w:t xml:space="preserve"> and/or guarantee account</w:t>
      </w:r>
      <w:r>
        <w:rPr>
          <w:rFonts w:ascii="Times New Roman" w:hAnsi="Times New Roman" w:cs="Times New Roman"/>
          <w:color w:val="000000"/>
          <w:sz w:val="24"/>
          <w:szCs w:val="24"/>
        </w:rPr>
        <w:t xml:space="preserve"> for required equipment and inventory</w:t>
      </w:r>
      <w:r w:rsidR="00E14C01">
        <w:rPr>
          <w:rFonts w:ascii="Times New Roman" w:hAnsi="Times New Roman" w:cs="Times New Roman"/>
          <w:color w:val="000000"/>
          <w:sz w:val="24"/>
          <w:szCs w:val="24"/>
        </w:rPr>
        <w:t>, plus</w:t>
      </w:r>
      <w:r>
        <w:rPr>
          <w:rFonts w:ascii="Times New Roman" w:hAnsi="Times New Roman" w:cs="Times New Roman"/>
          <w:color w:val="000000"/>
          <w:sz w:val="24"/>
          <w:szCs w:val="24"/>
        </w:rPr>
        <w:t xml:space="preserve"> funds to finance receivables and losses during the early stages of operation.</w:t>
      </w:r>
    </w:p>
    <w:p w:rsidR="008F6575" w:rsidRDefault="008F6575" w:rsidP="008F65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Ideally, start-up funds would be agreed to and provided by the department, college, or</w:t>
      </w:r>
    </w:p>
    <w:p w:rsidR="008F6575" w:rsidRDefault="008F6575" w:rsidP="008F65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vice president. This support indicates that the activity is important to the university's</w:t>
      </w:r>
    </w:p>
    <w:p w:rsidR="008F6575" w:rsidRDefault="008F6575" w:rsidP="008F65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mission. </w:t>
      </w:r>
      <w:r w:rsidR="00900BFA">
        <w:rPr>
          <w:rFonts w:ascii="Times New Roman" w:hAnsi="Times New Roman" w:cs="Times New Roman"/>
          <w:color w:val="000000"/>
          <w:sz w:val="24"/>
          <w:szCs w:val="24"/>
        </w:rPr>
        <w:t>Service Center</w:t>
      </w:r>
      <w:r>
        <w:rPr>
          <w:rFonts w:ascii="Times New Roman" w:hAnsi="Times New Roman" w:cs="Times New Roman"/>
          <w:color w:val="000000"/>
          <w:sz w:val="24"/>
          <w:szCs w:val="24"/>
        </w:rPr>
        <w:t xml:space="preserve"> start-up funds may also be provided via a loan from central</w:t>
      </w:r>
    </w:p>
    <w:p w:rsidR="008F6575" w:rsidRDefault="008F6575" w:rsidP="008F65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university sources.</w:t>
      </w:r>
    </w:p>
    <w:p w:rsidR="008F6575" w:rsidRDefault="008F6575" w:rsidP="00DB4704">
      <w:pPr>
        <w:pStyle w:val="Heading3"/>
      </w:pPr>
      <w:bookmarkStart w:id="41" w:name="_Toc260130956"/>
      <w:r>
        <w:t>Departmental Approval</w:t>
      </w:r>
      <w:bookmarkEnd w:id="41"/>
    </w:p>
    <w:p w:rsidR="008F6575" w:rsidRDefault="008F6575" w:rsidP="008F65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Requests for new</w:t>
      </w:r>
      <w:r w:rsidR="00E14C01">
        <w:rPr>
          <w:rFonts w:ascii="Times New Roman" w:hAnsi="Times New Roman" w:cs="Times New Roman"/>
          <w:color w:val="000000"/>
          <w:sz w:val="24"/>
          <w:szCs w:val="24"/>
        </w:rPr>
        <w:t xml:space="preserve"> Service Centers</w:t>
      </w:r>
      <w:r>
        <w:rPr>
          <w:rFonts w:ascii="Times New Roman" w:hAnsi="Times New Roman" w:cs="Times New Roman"/>
          <w:color w:val="000000"/>
          <w:sz w:val="24"/>
          <w:szCs w:val="24"/>
        </w:rPr>
        <w:t>, including business plans, and the “</w:t>
      </w:r>
      <w:r w:rsidR="00E14C01">
        <w:rPr>
          <w:rFonts w:ascii="Times New Roman" w:hAnsi="Times New Roman" w:cs="Times New Roman"/>
          <w:color w:val="000000"/>
          <w:sz w:val="24"/>
          <w:szCs w:val="24"/>
        </w:rPr>
        <w:t xml:space="preserve">UO Request for Service Center form” </w:t>
      </w:r>
      <w:r>
        <w:rPr>
          <w:rFonts w:ascii="Times New Roman" w:hAnsi="Times New Roman" w:cs="Times New Roman"/>
          <w:color w:val="000000"/>
          <w:sz w:val="24"/>
          <w:szCs w:val="24"/>
        </w:rPr>
        <w:t>will</w:t>
      </w:r>
      <w:r w:rsidR="00043B67">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first be reviewed and approved by the responsible department. If approved and</w:t>
      </w:r>
      <w:r w:rsidR="00043B67">
        <w:rPr>
          <w:rFonts w:ascii="Times New Roman" w:hAnsi="Times New Roman" w:cs="Times New Roman"/>
          <w:color w:val="000000"/>
          <w:sz w:val="24"/>
          <w:szCs w:val="24"/>
        </w:rPr>
        <w:t xml:space="preserve"> </w:t>
      </w:r>
      <w:r>
        <w:rPr>
          <w:rFonts w:ascii="Times New Roman" w:hAnsi="Times New Roman" w:cs="Times New Roman"/>
          <w:color w:val="000000"/>
          <w:sz w:val="24"/>
          <w:szCs w:val="24"/>
        </w:rPr>
        <w:t>adequate funding for start-up costs has been identified, the request will be forwarded to</w:t>
      </w:r>
      <w:r w:rsidR="00043B6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w:t>
      </w:r>
      <w:r w:rsidR="00043B67">
        <w:rPr>
          <w:rFonts w:ascii="Times New Roman" w:hAnsi="Times New Roman" w:cs="Times New Roman"/>
          <w:color w:val="000000"/>
          <w:sz w:val="24"/>
          <w:szCs w:val="24"/>
        </w:rPr>
        <w:t>Budget and Resource Planning office</w:t>
      </w:r>
      <w:r>
        <w:rPr>
          <w:rFonts w:ascii="Times New Roman" w:hAnsi="Times New Roman" w:cs="Times New Roman"/>
          <w:color w:val="000000"/>
          <w:sz w:val="24"/>
          <w:szCs w:val="24"/>
        </w:rPr>
        <w:t>.</w:t>
      </w:r>
    </w:p>
    <w:p w:rsidR="008F6575" w:rsidRDefault="008F6575" w:rsidP="00DB4704">
      <w:pPr>
        <w:pStyle w:val="Heading3"/>
      </w:pPr>
      <w:bookmarkStart w:id="42" w:name="_Toc260130957"/>
      <w:r>
        <w:t>Assessing the Viability of the Activity</w:t>
      </w:r>
      <w:bookmarkEnd w:id="42"/>
    </w:p>
    <w:p w:rsidR="008F6575" w:rsidRDefault="008F6575" w:rsidP="008F65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There must be reasonable assurance that </w:t>
      </w:r>
      <w:r w:rsidR="00900BFA">
        <w:rPr>
          <w:rFonts w:ascii="Times New Roman" w:hAnsi="Times New Roman" w:cs="Times New Roman"/>
          <w:color w:val="000000"/>
          <w:sz w:val="24"/>
          <w:szCs w:val="24"/>
        </w:rPr>
        <w:t>Service Center</w:t>
      </w:r>
      <w:r>
        <w:rPr>
          <w:rFonts w:ascii="Times New Roman" w:hAnsi="Times New Roman" w:cs="Times New Roman"/>
          <w:color w:val="000000"/>
          <w:sz w:val="24"/>
          <w:szCs w:val="24"/>
        </w:rPr>
        <w:t>s will be successful and generate</w:t>
      </w:r>
      <w:r w:rsidR="009829C0">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necessary revenues required to cover operating costs. For that reason these new</w:t>
      </w:r>
      <w:r w:rsidR="009829C0">
        <w:rPr>
          <w:rFonts w:ascii="Times New Roman" w:hAnsi="Times New Roman" w:cs="Times New Roman"/>
          <w:color w:val="000000"/>
          <w:sz w:val="24"/>
          <w:szCs w:val="24"/>
        </w:rPr>
        <w:t xml:space="preserve"> </w:t>
      </w:r>
      <w:r>
        <w:rPr>
          <w:rFonts w:ascii="Times New Roman" w:hAnsi="Times New Roman" w:cs="Times New Roman"/>
          <w:color w:val="000000"/>
          <w:sz w:val="24"/>
          <w:szCs w:val="24"/>
        </w:rPr>
        <w:t>activities need complete support from the responsible department head and college</w:t>
      </w:r>
      <w:r w:rsidR="009829C0">
        <w:rPr>
          <w:rFonts w:ascii="Times New Roman" w:hAnsi="Times New Roman" w:cs="Times New Roman"/>
          <w:color w:val="000000"/>
          <w:sz w:val="24"/>
          <w:szCs w:val="24"/>
        </w:rPr>
        <w:t xml:space="preserve"> </w:t>
      </w:r>
      <w:r>
        <w:rPr>
          <w:rFonts w:ascii="Times New Roman" w:hAnsi="Times New Roman" w:cs="Times New Roman"/>
          <w:color w:val="000000"/>
          <w:sz w:val="24"/>
          <w:szCs w:val="24"/>
        </w:rPr>
        <w:t>dean/director and/or appropriate vice president. Departments and colleges will be</w:t>
      </w:r>
      <w:r w:rsidR="009829C0">
        <w:rPr>
          <w:rFonts w:ascii="Times New Roman" w:hAnsi="Times New Roman" w:cs="Times New Roman"/>
          <w:color w:val="000000"/>
          <w:sz w:val="24"/>
          <w:szCs w:val="24"/>
        </w:rPr>
        <w:t xml:space="preserve"> </w:t>
      </w:r>
      <w:r>
        <w:rPr>
          <w:rFonts w:ascii="Times New Roman" w:hAnsi="Times New Roman" w:cs="Times New Roman"/>
          <w:color w:val="000000"/>
          <w:sz w:val="24"/>
          <w:szCs w:val="24"/>
        </w:rPr>
        <w:t>expected to cover net losses or failed operations.</w:t>
      </w:r>
    </w:p>
    <w:p w:rsidR="00641996" w:rsidRDefault="00641996">
      <w:pPr>
        <w:rPr>
          <w:rFonts w:asciiTheme="majorHAnsi" w:eastAsiaTheme="majorEastAsia" w:hAnsiTheme="majorHAnsi" w:cstheme="majorBidi"/>
          <w:b/>
          <w:bCs/>
          <w:color w:val="4F81BD" w:themeColor="accent1"/>
        </w:rPr>
      </w:pPr>
      <w:r>
        <w:br w:type="page"/>
      </w:r>
    </w:p>
    <w:p w:rsidR="008F6575" w:rsidRDefault="008F6575" w:rsidP="00DB4704">
      <w:pPr>
        <w:pStyle w:val="Heading3"/>
      </w:pPr>
      <w:bookmarkStart w:id="43" w:name="_Toc260130958"/>
      <w:r>
        <w:lastRenderedPageBreak/>
        <w:t>Approval Process</w:t>
      </w:r>
      <w:bookmarkEnd w:id="43"/>
    </w:p>
    <w:p w:rsidR="008F6575" w:rsidRDefault="00900BFA" w:rsidP="008F65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Service Center</w:t>
      </w:r>
      <w:r w:rsidR="008F6575">
        <w:rPr>
          <w:rFonts w:ascii="Times New Roman" w:hAnsi="Times New Roman" w:cs="Times New Roman"/>
          <w:color w:val="000000"/>
          <w:sz w:val="24"/>
          <w:szCs w:val="24"/>
        </w:rPr>
        <w:t xml:space="preserve">s will use </w:t>
      </w:r>
      <w:r w:rsidR="00BC4CBB">
        <w:rPr>
          <w:rFonts w:ascii="Times New Roman" w:hAnsi="Times New Roman" w:cs="Times New Roman"/>
          <w:color w:val="000000"/>
          <w:sz w:val="24"/>
          <w:szCs w:val="24"/>
        </w:rPr>
        <w:t>fund type</w:t>
      </w:r>
      <w:r w:rsidR="005325B0">
        <w:rPr>
          <w:rFonts w:ascii="Times New Roman" w:hAnsi="Times New Roman" w:cs="Times New Roman"/>
          <w:color w:val="000000"/>
          <w:sz w:val="24"/>
          <w:szCs w:val="24"/>
        </w:rPr>
        <w:t xml:space="preserve"> </w:t>
      </w:r>
      <w:r w:rsidR="00AB3B31">
        <w:rPr>
          <w:rFonts w:ascii="Times New Roman" w:hAnsi="Times New Roman" w:cs="Times New Roman"/>
          <w:color w:val="000000"/>
          <w:sz w:val="24"/>
          <w:szCs w:val="24"/>
        </w:rPr>
        <w:t>13</w:t>
      </w:r>
      <w:r w:rsidR="00BC4CBB">
        <w:rPr>
          <w:rFonts w:ascii="Times New Roman" w:hAnsi="Times New Roman" w:cs="Times New Roman"/>
          <w:color w:val="000000"/>
          <w:sz w:val="24"/>
          <w:szCs w:val="24"/>
        </w:rPr>
        <w:t xml:space="preserve"> </w:t>
      </w:r>
      <w:r w:rsidR="008F6575">
        <w:rPr>
          <w:rFonts w:ascii="Times New Roman" w:hAnsi="Times New Roman" w:cs="Times New Roman"/>
          <w:color w:val="000000"/>
          <w:sz w:val="24"/>
          <w:szCs w:val="24"/>
        </w:rPr>
        <w:t>to account for</w:t>
      </w:r>
      <w:r w:rsidR="00BC4CBB">
        <w:rPr>
          <w:rFonts w:ascii="Times New Roman" w:hAnsi="Times New Roman" w:cs="Times New Roman"/>
          <w:color w:val="000000"/>
          <w:sz w:val="24"/>
          <w:szCs w:val="24"/>
        </w:rPr>
        <w:t xml:space="preserve"> </w:t>
      </w:r>
      <w:r w:rsidR="008F6575">
        <w:rPr>
          <w:rFonts w:ascii="Times New Roman" w:hAnsi="Times New Roman" w:cs="Times New Roman"/>
          <w:color w:val="000000"/>
          <w:sz w:val="24"/>
          <w:szCs w:val="24"/>
        </w:rPr>
        <w:t>their activity. Requests for new accounts required for the establishment and operation</w:t>
      </w:r>
      <w:r w:rsidR="00BC4CBB">
        <w:rPr>
          <w:rFonts w:ascii="Times New Roman" w:hAnsi="Times New Roman" w:cs="Times New Roman"/>
          <w:color w:val="000000"/>
          <w:sz w:val="24"/>
          <w:szCs w:val="24"/>
        </w:rPr>
        <w:t xml:space="preserve"> </w:t>
      </w:r>
      <w:r w:rsidR="008F6575">
        <w:rPr>
          <w:rFonts w:ascii="Times New Roman" w:hAnsi="Times New Roman" w:cs="Times New Roman"/>
          <w:color w:val="000000"/>
          <w:sz w:val="24"/>
          <w:szCs w:val="24"/>
        </w:rPr>
        <w:t xml:space="preserve">of a </w:t>
      </w:r>
      <w:r>
        <w:rPr>
          <w:rFonts w:ascii="Times New Roman" w:hAnsi="Times New Roman" w:cs="Times New Roman"/>
          <w:color w:val="000000"/>
          <w:sz w:val="24"/>
          <w:szCs w:val="24"/>
        </w:rPr>
        <w:t>Service Center</w:t>
      </w:r>
      <w:r w:rsidR="008F6575">
        <w:rPr>
          <w:rFonts w:ascii="Times New Roman" w:hAnsi="Times New Roman" w:cs="Times New Roman"/>
          <w:color w:val="000000"/>
          <w:sz w:val="24"/>
          <w:szCs w:val="24"/>
        </w:rPr>
        <w:t xml:space="preserve"> will be considered by the </w:t>
      </w:r>
      <w:r w:rsidR="00BC4CBB">
        <w:rPr>
          <w:rFonts w:ascii="Times New Roman" w:hAnsi="Times New Roman" w:cs="Times New Roman"/>
          <w:color w:val="000000"/>
          <w:sz w:val="24"/>
          <w:szCs w:val="24"/>
        </w:rPr>
        <w:t>BRP</w:t>
      </w:r>
      <w:r w:rsidR="008F6575">
        <w:rPr>
          <w:rFonts w:ascii="Times New Roman" w:hAnsi="Times New Roman" w:cs="Times New Roman"/>
          <w:color w:val="000000"/>
          <w:sz w:val="24"/>
          <w:szCs w:val="24"/>
        </w:rPr>
        <w:t xml:space="preserve"> and may require</w:t>
      </w:r>
      <w:r w:rsidR="00BC4CBB">
        <w:rPr>
          <w:rFonts w:ascii="Times New Roman" w:hAnsi="Times New Roman" w:cs="Times New Roman"/>
          <w:color w:val="000000"/>
          <w:sz w:val="24"/>
          <w:szCs w:val="24"/>
        </w:rPr>
        <w:t xml:space="preserve"> </w:t>
      </w:r>
      <w:r w:rsidR="008F6575">
        <w:rPr>
          <w:rFonts w:ascii="Times New Roman" w:hAnsi="Times New Roman" w:cs="Times New Roman"/>
          <w:color w:val="000000"/>
          <w:sz w:val="24"/>
          <w:szCs w:val="24"/>
        </w:rPr>
        <w:t>the preparation and submission of the following information for approval:</w:t>
      </w:r>
    </w:p>
    <w:p w:rsidR="008F6575" w:rsidRPr="005325B0" w:rsidRDefault="008F6575" w:rsidP="00DB4704">
      <w:pPr>
        <w:pStyle w:val="Heading4"/>
      </w:pPr>
      <w:r w:rsidRPr="005325B0">
        <w:t>Departmental Approval</w:t>
      </w:r>
    </w:p>
    <w:p w:rsidR="008F6575" w:rsidRDefault="008F6575" w:rsidP="008F65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All forms, plans, and documentation submitted to the </w:t>
      </w:r>
      <w:r w:rsidR="00BC4CBB">
        <w:rPr>
          <w:rFonts w:ascii="Times New Roman" w:hAnsi="Times New Roman" w:cs="Times New Roman"/>
          <w:color w:val="000000"/>
          <w:sz w:val="24"/>
          <w:szCs w:val="24"/>
        </w:rPr>
        <w:t>BRP</w:t>
      </w:r>
      <w:r>
        <w:rPr>
          <w:rFonts w:ascii="Times New Roman" w:hAnsi="Times New Roman" w:cs="Times New Roman"/>
          <w:color w:val="000000"/>
          <w:sz w:val="24"/>
          <w:szCs w:val="24"/>
        </w:rPr>
        <w:t xml:space="preserve"> must</w:t>
      </w:r>
      <w:r w:rsidR="00BC4CB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have the approval of the sponsoring </w:t>
      </w:r>
      <w:r w:rsidR="00BC4CBB">
        <w:rPr>
          <w:rFonts w:ascii="Times New Roman" w:hAnsi="Times New Roman" w:cs="Times New Roman"/>
          <w:color w:val="000000"/>
          <w:sz w:val="24"/>
          <w:szCs w:val="24"/>
        </w:rPr>
        <w:t>RU</w:t>
      </w:r>
      <w:r w:rsidR="007F708E">
        <w:rPr>
          <w:rFonts w:ascii="Times New Roman" w:hAnsi="Times New Roman" w:cs="Times New Roman"/>
          <w:color w:val="000000"/>
          <w:sz w:val="24"/>
          <w:szCs w:val="24"/>
        </w:rPr>
        <w:t xml:space="preserve"> and Vice President</w:t>
      </w:r>
      <w:r>
        <w:rPr>
          <w:rFonts w:ascii="Times New Roman" w:hAnsi="Times New Roman" w:cs="Times New Roman"/>
          <w:color w:val="000000"/>
          <w:sz w:val="24"/>
          <w:szCs w:val="24"/>
        </w:rPr>
        <w:t>.</w:t>
      </w:r>
    </w:p>
    <w:p w:rsidR="008F6575" w:rsidRPr="005325B0" w:rsidRDefault="00E14C01" w:rsidP="00DB4704">
      <w:pPr>
        <w:pStyle w:val="Heading4"/>
      </w:pPr>
      <w:r>
        <w:t xml:space="preserve">UO Request for Service Center </w:t>
      </w:r>
      <w:r w:rsidR="00161405" w:rsidRPr="00817FE2">
        <w:t>Form</w:t>
      </w:r>
    </w:p>
    <w:p w:rsidR="008F6575" w:rsidRDefault="008F6575" w:rsidP="008F65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account request form may be downloaded from</w:t>
      </w:r>
      <w:r w:rsidR="005325B0">
        <w:rPr>
          <w:rFonts w:ascii="Times New Roman" w:hAnsi="Times New Roman" w:cs="Times New Roman"/>
          <w:color w:val="000000"/>
          <w:sz w:val="24"/>
          <w:szCs w:val="24"/>
        </w:rPr>
        <w:t xml:space="preserve"> BRP website)</w:t>
      </w:r>
    </w:p>
    <w:p w:rsidR="008F6575" w:rsidRDefault="008F6575" w:rsidP="008F65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Request</w:t>
      </w:r>
      <w:r w:rsidR="005325B0">
        <w:rPr>
          <w:rFonts w:ascii="Times New Roman" w:hAnsi="Times New Roman" w:cs="Times New Roman"/>
          <w:color w:val="000000"/>
          <w:sz w:val="24"/>
          <w:szCs w:val="24"/>
        </w:rPr>
        <w:t xml:space="preserve"> </w:t>
      </w:r>
      <w:r w:rsidR="00E14C01">
        <w:rPr>
          <w:rFonts w:ascii="Times New Roman" w:hAnsi="Times New Roman" w:cs="Times New Roman"/>
          <w:color w:val="000000"/>
          <w:sz w:val="24"/>
          <w:szCs w:val="24"/>
        </w:rPr>
        <w:t xml:space="preserve">PDF </w:t>
      </w:r>
      <w:r>
        <w:rPr>
          <w:rFonts w:ascii="Times New Roman" w:hAnsi="Times New Roman" w:cs="Times New Roman"/>
          <w:color w:val="000000"/>
          <w:sz w:val="24"/>
          <w:szCs w:val="24"/>
        </w:rPr>
        <w:t>Form must be completed, with all required reviews and signatures.</w:t>
      </w:r>
    </w:p>
    <w:p w:rsidR="008F6575" w:rsidRPr="005325B0" w:rsidRDefault="008F6575" w:rsidP="00DB4704">
      <w:pPr>
        <w:pStyle w:val="Heading4"/>
      </w:pPr>
      <w:r w:rsidRPr="005325B0">
        <w:t>Business Plan</w:t>
      </w:r>
    </w:p>
    <w:p w:rsidR="008F6575" w:rsidRDefault="008F6575" w:rsidP="008F65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Including funding, income, other revenue support sources, expenses, equipment</w:t>
      </w:r>
      <w:r w:rsidR="00817FE2">
        <w:rPr>
          <w:rFonts w:ascii="Times New Roman" w:hAnsi="Times New Roman" w:cs="Times New Roman"/>
          <w:color w:val="000000"/>
          <w:sz w:val="24"/>
          <w:szCs w:val="24"/>
        </w:rPr>
        <w:t xml:space="preserve"> </w:t>
      </w:r>
      <w:r>
        <w:rPr>
          <w:rFonts w:ascii="Times New Roman" w:hAnsi="Times New Roman" w:cs="Times New Roman"/>
          <w:color w:val="000000"/>
          <w:sz w:val="24"/>
          <w:szCs w:val="24"/>
        </w:rPr>
        <w:t>depreciation, budget, working capital reserve (see definition) purposes and funding,</w:t>
      </w:r>
      <w:r w:rsidR="00817FE2">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and billing rate calculations for each customer type.</w:t>
      </w:r>
    </w:p>
    <w:p w:rsidR="008F6575" w:rsidRPr="005325B0" w:rsidRDefault="008F6575" w:rsidP="0002477A">
      <w:pPr>
        <w:pStyle w:val="Heading4"/>
      </w:pPr>
      <w:r w:rsidRPr="005325B0">
        <w:t>Other issues to be addressed in documentation</w:t>
      </w:r>
    </w:p>
    <w:p w:rsidR="008F6575" w:rsidRPr="005325B0" w:rsidRDefault="008F6575" w:rsidP="00040A28">
      <w:pPr>
        <w:pStyle w:val="Heading4"/>
      </w:pPr>
      <w:r w:rsidRPr="005325B0">
        <w:t>Unfair Competition</w:t>
      </w:r>
    </w:p>
    <w:p w:rsidR="008F6575" w:rsidRDefault="008F6575" w:rsidP="008F65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Describe the benefits to the University of establishing the proposed </w:t>
      </w:r>
      <w:r w:rsidR="00900BFA">
        <w:rPr>
          <w:rFonts w:ascii="Times New Roman" w:hAnsi="Times New Roman" w:cs="Times New Roman"/>
          <w:color w:val="000000"/>
          <w:sz w:val="24"/>
          <w:szCs w:val="24"/>
        </w:rPr>
        <w:t>Service Center</w:t>
      </w:r>
      <w:r>
        <w:rPr>
          <w:rFonts w:ascii="Times New Roman" w:hAnsi="Times New Roman" w:cs="Times New Roman"/>
          <w:color w:val="000000"/>
          <w:sz w:val="24"/>
          <w:szCs w:val="24"/>
        </w:rPr>
        <w:t xml:space="preserve"> rather than acquiring the services directly from commercial sources.</w:t>
      </w:r>
      <w:r w:rsidR="00817FE2">
        <w:rPr>
          <w:rFonts w:ascii="Times New Roman" w:hAnsi="Times New Roman" w:cs="Times New Roman"/>
          <w:color w:val="000000"/>
          <w:sz w:val="24"/>
          <w:szCs w:val="24"/>
        </w:rPr>
        <w:t xml:space="preserve"> </w:t>
      </w:r>
      <w:r>
        <w:rPr>
          <w:rFonts w:ascii="Times New Roman" w:hAnsi="Times New Roman" w:cs="Times New Roman"/>
          <w:color w:val="000000"/>
          <w:sz w:val="24"/>
          <w:szCs w:val="24"/>
        </w:rPr>
        <w:t>Explain the business practices that will be employed to avoid unfair</w:t>
      </w:r>
      <w:r w:rsidR="00817FE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competition with commercial enterprises which offer the same </w:t>
      </w:r>
      <w:r w:rsidR="00ED5DFC">
        <w:rPr>
          <w:rFonts w:ascii="Times New Roman" w:hAnsi="Times New Roman" w:cs="Times New Roman"/>
          <w:color w:val="000000"/>
          <w:sz w:val="24"/>
          <w:szCs w:val="24"/>
        </w:rPr>
        <w:t>s</w:t>
      </w:r>
      <w:r>
        <w:rPr>
          <w:rFonts w:ascii="Times New Roman" w:hAnsi="Times New Roman" w:cs="Times New Roman"/>
          <w:color w:val="000000"/>
          <w:sz w:val="24"/>
          <w:szCs w:val="24"/>
        </w:rPr>
        <w:t>ervices.</w:t>
      </w:r>
    </w:p>
    <w:p w:rsidR="008F6575" w:rsidRPr="005325B0" w:rsidRDefault="008F6575" w:rsidP="00040A28">
      <w:pPr>
        <w:pStyle w:val="Heading4"/>
      </w:pPr>
      <w:r w:rsidRPr="005325B0">
        <w:t>Environmental Health and Safety considerations</w:t>
      </w:r>
    </w:p>
    <w:p w:rsidR="008F6575" w:rsidRDefault="008F6575" w:rsidP="008F65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Identify the nature of any hazardous materials, controlled substances, or</w:t>
      </w:r>
      <w:r w:rsidR="005325B0">
        <w:rPr>
          <w:rFonts w:ascii="Times New Roman" w:hAnsi="Times New Roman" w:cs="Times New Roman"/>
          <w:color w:val="000000"/>
          <w:sz w:val="24"/>
          <w:szCs w:val="24"/>
        </w:rPr>
        <w:t xml:space="preserve"> o</w:t>
      </w:r>
      <w:r>
        <w:rPr>
          <w:rFonts w:ascii="Times New Roman" w:hAnsi="Times New Roman" w:cs="Times New Roman"/>
          <w:color w:val="000000"/>
          <w:sz w:val="24"/>
          <w:szCs w:val="24"/>
        </w:rPr>
        <w:t>ther</w:t>
      </w:r>
      <w:r w:rsidR="005325B0">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products that may pose a handling, storage, or disposal hazard which are</w:t>
      </w:r>
      <w:r w:rsidR="005325B0">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covered by any regulatory requirements. Identify any procedures, structures,</w:t>
      </w:r>
      <w:r w:rsidR="005325B0">
        <w:rPr>
          <w:rFonts w:ascii="Times New Roman" w:hAnsi="Times New Roman" w:cs="Times New Roman"/>
          <w:color w:val="000000"/>
          <w:sz w:val="24"/>
          <w:szCs w:val="24"/>
        </w:rPr>
        <w:t xml:space="preserve"> </w:t>
      </w:r>
      <w:r>
        <w:rPr>
          <w:rFonts w:ascii="Times New Roman" w:hAnsi="Times New Roman" w:cs="Times New Roman"/>
          <w:color w:val="000000"/>
          <w:sz w:val="24"/>
          <w:szCs w:val="24"/>
        </w:rPr>
        <w:t>or devices that may pose hazards to property or personnel.</w:t>
      </w:r>
    </w:p>
    <w:p w:rsidR="008F6575" w:rsidRPr="005325B0" w:rsidRDefault="008F6575" w:rsidP="00040A28">
      <w:pPr>
        <w:pStyle w:val="Heading4"/>
      </w:pPr>
      <w:r w:rsidRPr="005325B0">
        <w:t>Compliance with practices and standards</w:t>
      </w:r>
    </w:p>
    <w:p w:rsidR="008F6575" w:rsidRDefault="008F6575" w:rsidP="008F65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All applicable compliance issues, such as animal care, ethics, human subjects,</w:t>
      </w:r>
      <w:r w:rsidR="005325B0">
        <w:rPr>
          <w:rFonts w:ascii="Times New Roman" w:hAnsi="Times New Roman" w:cs="Times New Roman"/>
          <w:color w:val="000000"/>
          <w:sz w:val="24"/>
          <w:szCs w:val="24"/>
        </w:rPr>
        <w:t xml:space="preserve"> </w:t>
      </w:r>
      <w:r>
        <w:rPr>
          <w:rFonts w:ascii="Times New Roman" w:hAnsi="Times New Roman" w:cs="Times New Roman"/>
          <w:color w:val="000000"/>
          <w:sz w:val="24"/>
          <w:szCs w:val="24"/>
        </w:rPr>
        <w:t>must be identified and the methods for compliance with those standards must</w:t>
      </w:r>
      <w:r w:rsidR="005325B0">
        <w:rPr>
          <w:rFonts w:ascii="Times New Roman" w:hAnsi="Times New Roman" w:cs="Times New Roman"/>
          <w:color w:val="000000"/>
          <w:sz w:val="24"/>
          <w:szCs w:val="24"/>
        </w:rPr>
        <w:t xml:space="preserve"> </w:t>
      </w:r>
      <w:r>
        <w:rPr>
          <w:rFonts w:ascii="Times New Roman" w:hAnsi="Times New Roman" w:cs="Times New Roman"/>
          <w:color w:val="000000"/>
          <w:sz w:val="24"/>
          <w:szCs w:val="24"/>
        </w:rPr>
        <w:t>be described. The costs of meeting compliance standards must be included in</w:t>
      </w:r>
      <w:r w:rsidR="005325B0">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business plan.</w:t>
      </w:r>
    </w:p>
    <w:p w:rsidR="00641996" w:rsidRDefault="00641996">
      <w:pPr>
        <w:rPr>
          <w:rFonts w:ascii="Times New Roman" w:eastAsia="Times New Roman" w:hAnsi="Times New Roman" w:cs="Times New Roman"/>
          <w:b/>
          <w:bCs/>
          <w:sz w:val="24"/>
          <w:szCs w:val="24"/>
        </w:rPr>
      </w:pPr>
      <w:r>
        <w:br w:type="page"/>
      </w:r>
    </w:p>
    <w:p w:rsidR="008F6575" w:rsidRPr="005325B0" w:rsidRDefault="008F6575" w:rsidP="00040A28">
      <w:pPr>
        <w:pStyle w:val="Heading4"/>
      </w:pPr>
      <w:r w:rsidRPr="005325B0">
        <w:lastRenderedPageBreak/>
        <w:t>Availability of similar services from other University service centers</w:t>
      </w:r>
    </w:p>
    <w:p w:rsidR="008F6575" w:rsidRDefault="008F6575" w:rsidP="008F65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Identify where similar services and products are available from other </w:t>
      </w:r>
      <w:r w:rsidR="00900BFA">
        <w:rPr>
          <w:rFonts w:ascii="Times New Roman" w:hAnsi="Times New Roman" w:cs="Times New Roman"/>
          <w:color w:val="000000"/>
          <w:sz w:val="24"/>
          <w:szCs w:val="24"/>
        </w:rPr>
        <w:t>Service Center</w:t>
      </w:r>
      <w:r>
        <w:rPr>
          <w:rFonts w:ascii="Times New Roman" w:hAnsi="Times New Roman" w:cs="Times New Roman"/>
          <w:color w:val="000000"/>
          <w:sz w:val="24"/>
          <w:szCs w:val="24"/>
        </w:rPr>
        <w:t xml:space="preserve">s. Explain the benefit and necessity of establishing a new </w:t>
      </w:r>
      <w:r w:rsidR="00900BFA">
        <w:rPr>
          <w:rFonts w:ascii="Times New Roman" w:hAnsi="Times New Roman" w:cs="Times New Roman"/>
          <w:color w:val="000000"/>
          <w:sz w:val="24"/>
          <w:szCs w:val="24"/>
        </w:rPr>
        <w:t>Service Center</w:t>
      </w:r>
      <w:r>
        <w:rPr>
          <w:rFonts w:ascii="Times New Roman" w:hAnsi="Times New Roman" w:cs="Times New Roman"/>
          <w:color w:val="000000"/>
          <w:sz w:val="24"/>
          <w:szCs w:val="24"/>
        </w:rPr>
        <w:t xml:space="preserve">, rather than using the services of existing </w:t>
      </w:r>
      <w:r w:rsidR="00900BFA">
        <w:rPr>
          <w:rFonts w:ascii="Times New Roman" w:hAnsi="Times New Roman" w:cs="Times New Roman"/>
          <w:color w:val="000000"/>
          <w:sz w:val="24"/>
          <w:szCs w:val="24"/>
        </w:rPr>
        <w:t>Service Center</w:t>
      </w:r>
      <w:r>
        <w:rPr>
          <w:rFonts w:ascii="Times New Roman" w:hAnsi="Times New Roman" w:cs="Times New Roman"/>
          <w:color w:val="000000"/>
          <w:sz w:val="24"/>
          <w:szCs w:val="24"/>
        </w:rPr>
        <w:t>s.</w:t>
      </w:r>
    </w:p>
    <w:p w:rsidR="008F6575" w:rsidRPr="005325B0" w:rsidRDefault="008F6575" w:rsidP="00040A28">
      <w:pPr>
        <w:pStyle w:val="Heading4"/>
      </w:pPr>
      <w:r w:rsidRPr="005325B0">
        <w:t>Long term need and viability</w:t>
      </w:r>
    </w:p>
    <w:p w:rsidR="008F6575" w:rsidRDefault="008F6575" w:rsidP="008F65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Estimate the length of time that the proposed </w:t>
      </w:r>
      <w:r w:rsidR="00900BFA">
        <w:rPr>
          <w:rFonts w:ascii="Times New Roman" w:hAnsi="Times New Roman" w:cs="Times New Roman"/>
          <w:color w:val="000000"/>
          <w:sz w:val="24"/>
          <w:szCs w:val="24"/>
        </w:rPr>
        <w:t>Service Center</w:t>
      </w:r>
      <w:r>
        <w:rPr>
          <w:rFonts w:ascii="Times New Roman" w:hAnsi="Times New Roman" w:cs="Times New Roman"/>
          <w:color w:val="000000"/>
          <w:sz w:val="24"/>
          <w:szCs w:val="24"/>
        </w:rPr>
        <w:t xml:space="preserve"> will need to be in</w:t>
      </w:r>
      <w:r w:rsidR="005325B0">
        <w:rPr>
          <w:rFonts w:ascii="Times New Roman" w:hAnsi="Times New Roman" w:cs="Times New Roman"/>
          <w:color w:val="000000"/>
          <w:sz w:val="24"/>
          <w:szCs w:val="24"/>
        </w:rPr>
        <w:t xml:space="preserve"> </w:t>
      </w:r>
      <w:r>
        <w:rPr>
          <w:rFonts w:ascii="Times New Roman" w:hAnsi="Times New Roman" w:cs="Times New Roman"/>
          <w:color w:val="000000"/>
          <w:sz w:val="24"/>
          <w:szCs w:val="24"/>
        </w:rPr>
        <w:t>operation. Consider what factors or events could obviate the need or viability</w:t>
      </w:r>
      <w:r w:rsidR="005325B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of the </w:t>
      </w:r>
      <w:r w:rsidR="00900BFA">
        <w:rPr>
          <w:rFonts w:ascii="Times New Roman" w:hAnsi="Times New Roman" w:cs="Times New Roman"/>
          <w:color w:val="000000"/>
          <w:sz w:val="24"/>
          <w:szCs w:val="24"/>
        </w:rPr>
        <w:t>Service Center</w:t>
      </w:r>
      <w:r>
        <w:rPr>
          <w:rFonts w:ascii="Times New Roman" w:hAnsi="Times New Roman" w:cs="Times New Roman"/>
          <w:color w:val="000000"/>
          <w:sz w:val="24"/>
          <w:szCs w:val="24"/>
        </w:rPr>
        <w:t xml:space="preserve">. (The planned business life of all </w:t>
      </w:r>
      <w:r w:rsidR="00900BFA">
        <w:rPr>
          <w:rFonts w:ascii="Times New Roman" w:hAnsi="Times New Roman" w:cs="Times New Roman"/>
          <w:color w:val="000000"/>
          <w:sz w:val="24"/>
          <w:szCs w:val="24"/>
        </w:rPr>
        <w:t>Service Center</w:t>
      </w:r>
      <w:r>
        <w:rPr>
          <w:rFonts w:ascii="Times New Roman" w:hAnsi="Times New Roman" w:cs="Times New Roman"/>
          <w:color w:val="000000"/>
          <w:sz w:val="24"/>
          <w:szCs w:val="24"/>
        </w:rPr>
        <w:t>s must</w:t>
      </w:r>
      <w:r w:rsidR="005325B0">
        <w:rPr>
          <w:rFonts w:ascii="Times New Roman" w:hAnsi="Times New Roman" w:cs="Times New Roman"/>
          <w:color w:val="000000"/>
          <w:sz w:val="24"/>
          <w:szCs w:val="24"/>
        </w:rPr>
        <w:t xml:space="preserve"> </w:t>
      </w:r>
      <w:r>
        <w:rPr>
          <w:rFonts w:ascii="Times New Roman" w:hAnsi="Times New Roman" w:cs="Times New Roman"/>
          <w:color w:val="000000"/>
          <w:sz w:val="24"/>
          <w:szCs w:val="24"/>
        </w:rPr>
        <w:t>exceed a contiguous 12 months)</w:t>
      </w:r>
    </w:p>
    <w:p w:rsidR="008F6575" w:rsidRPr="005325B0" w:rsidRDefault="008F6575" w:rsidP="00040A28">
      <w:pPr>
        <w:pStyle w:val="Heading4"/>
      </w:pPr>
      <w:r w:rsidRPr="005325B0">
        <w:t>Additional Reviews</w:t>
      </w:r>
    </w:p>
    <w:p w:rsidR="008F6575" w:rsidRDefault="008F6575" w:rsidP="008F65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following reviews may be required for new accounts. </w:t>
      </w:r>
      <w:r w:rsidR="005325B0">
        <w:rPr>
          <w:rFonts w:ascii="Times New Roman" w:hAnsi="Times New Roman" w:cs="Times New Roman"/>
          <w:color w:val="000000"/>
          <w:sz w:val="24"/>
          <w:szCs w:val="24"/>
        </w:rPr>
        <w:t xml:space="preserve">Budget and Resource Planning </w:t>
      </w:r>
      <w:r>
        <w:rPr>
          <w:rFonts w:ascii="Times New Roman" w:hAnsi="Times New Roman" w:cs="Times New Roman"/>
          <w:color w:val="000000"/>
          <w:sz w:val="24"/>
          <w:szCs w:val="24"/>
        </w:rPr>
        <w:t>will determine and forward the application for any necessary reviews,</w:t>
      </w:r>
      <w:r w:rsidR="005325B0">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comments and approvals.</w:t>
      </w:r>
    </w:p>
    <w:p w:rsidR="008F6575" w:rsidRPr="005325B0" w:rsidRDefault="008F6575" w:rsidP="00040A28">
      <w:pPr>
        <w:pStyle w:val="Heading4"/>
      </w:pPr>
      <w:r w:rsidRPr="005325B0">
        <w:t>Environmental Safety</w:t>
      </w:r>
    </w:p>
    <w:p w:rsidR="008F6575" w:rsidRDefault="008F6575" w:rsidP="008F65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For all new departmental </w:t>
      </w:r>
      <w:r w:rsidR="00900BFA">
        <w:rPr>
          <w:rFonts w:ascii="Times New Roman" w:hAnsi="Times New Roman" w:cs="Times New Roman"/>
          <w:color w:val="000000"/>
          <w:sz w:val="24"/>
          <w:szCs w:val="24"/>
        </w:rPr>
        <w:t>Service Center</w:t>
      </w:r>
      <w:r>
        <w:rPr>
          <w:rFonts w:ascii="Times New Roman" w:hAnsi="Times New Roman" w:cs="Times New Roman"/>
          <w:color w:val="000000"/>
          <w:sz w:val="24"/>
          <w:szCs w:val="24"/>
        </w:rPr>
        <w:t xml:space="preserve"> accounts dealing with hazardous </w:t>
      </w:r>
      <w:r w:rsidR="003455CB">
        <w:rPr>
          <w:rFonts w:ascii="Times New Roman" w:hAnsi="Times New Roman" w:cs="Times New Roman"/>
          <w:color w:val="000000"/>
          <w:sz w:val="24"/>
          <w:szCs w:val="24"/>
        </w:rPr>
        <w:t>or radioactive</w:t>
      </w:r>
      <w:r>
        <w:rPr>
          <w:rFonts w:ascii="Times New Roman" w:hAnsi="Times New Roman" w:cs="Times New Roman"/>
          <w:color w:val="000000"/>
          <w:sz w:val="24"/>
          <w:szCs w:val="24"/>
        </w:rPr>
        <w:t xml:space="preserve"> materials, special review and written approval is required by Environmental </w:t>
      </w:r>
      <w:r w:rsidR="006E39D2">
        <w:rPr>
          <w:rFonts w:ascii="Times New Roman" w:hAnsi="Times New Roman" w:cs="Times New Roman"/>
          <w:color w:val="000000"/>
          <w:sz w:val="24"/>
          <w:szCs w:val="24"/>
        </w:rPr>
        <w:t xml:space="preserve">Health and </w:t>
      </w:r>
      <w:r>
        <w:rPr>
          <w:rFonts w:ascii="Times New Roman" w:hAnsi="Times New Roman" w:cs="Times New Roman"/>
          <w:color w:val="000000"/>
          <w:sz w:val="24"/>
          <w:szCs w:val="24"/>
        </w:rPr>
        <w:t xml:space="preserve">Safety to ensure proper procurement, </w:t>
      </w:r>
      <w:r w:rsidR="003455CB">
        <w:rPr>
          <w:rFonts w:ascii="Times New Roman" w:hAnsi="Times New Roman" w:cs="Times New Roman"/>
          <w:color w:val="000000"/>
          <w:sz w:val="24"/>
          <w:szCs w:val="24"/>
        </w:rPr>
        <w:t>delivery, inventory</w:t>
      </w:r>
      <w:r>
        <w:rPr>
          <w:rFonts w:ascii="Times New Roman" w:hAnsi="Times New Roman" w:cs="Times New Roman"/>
          <w:color w:val="000000"/>
          <w:sz w:val="24"/>
          <w:szCs w:val="24"/>
        </w:rPr>
        <w:t xml:space="preserve"> management, staff training, handling, and disposal.</w:t>
      </w:r>
    </w:p>
    <w:p w:rsidR="008F6575" w:rsidRPr="005325B0" w:rsidRDefault="00161405" w:rsidP="00040A28">
      <w:pPr>
        <w:pStyle w:val="Heading4"/>
        <w:rPr>
          <w:color w:val="000000"/>
          <w:u w:val="single"/>
        </w:rPr>
      </w:pPr>
      <w:r w:rsidRPr="00817FE2">
        <w:rPr>
          <w:rFonts w:eastAsiaTheme="minorHAnsi"/>
        </w:rPr>
        <w:t>Unrelated Business Income Tax (UBIT</w:t>
      </w:r>
      <w:r w:rsidR="00817FE2">
        <w:rPr>
          <w:color w:val="000000"/>
          <w:u w:val="single"/>
        </w:rPr>
        <w:t>)</w:t>
      </w:r>
    </w:p>
    <w:p w:rsidR="008F6575" w:rsidRPr="005F3A92" w:rsidRDefault="008F6575" w:rsidP="008F657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The University discourages any activity not related to its mission. All new</w:t>
      </w:r>
      <w:r w:rsidR="007A001A">
        <w:rPr>
          <w:rFonts w:ascii="Times New Roman" w:hAnsi="Times New Roman" w:cs="Times New Roman"/>
          <w:color w:val="000000"/>
          <w:sz w:val="24"/>
          <w:szCs w:val="24"/>
        </w:rPr>
        <w:t xml:space="preserve"> </w:t>
      </w:r>
      <w:r w:rsidR="00900BFA">
        <w:rPr>
          <w:rFonts w:ascii="Times New Roman" w:hAnsi="Times New Roman" w:cs="Times New Roman"/>
          <w:color w:val="000000"/>
          <w:sz w:val="24"/>
          <w:szCs w:val="24"/>
        </w:rPr>
        <w:t>Service Center</w:t>
      </w:r>
      <w:r>
        <w:rPr>
          <w:rFonts w:ascii="Times New Roman" w:hAnsi="Times New Roman" w:cs="Times New Roman"/>
          <w:color w:val="000000"/>
          <w:sz w:val="24"/>
          <w:szCs w:val="24"/>
        </w:rPr>
        <w:t xml:space="preserve"> account applications will be reviewed for potential Unrelated</w:t>
      </w:r>
      <w:r w:rsidR="007A001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Business Income Tax liability by the </w:t>
      </w:r>
      <w:r w:rsidR="005325B0">
        <w:rPr>
          <w:rFonts w:ascii="Times New Roman" w:hAnsi="Times New Roman" w:cs="Times New Roman"/>
          <w:color w:val="000000"/>
          <w:sz w:val="24"/>
          <w:szCs w:val="24"/>
        </w:rPr>
        <w:t>Business Affairs Office</w:t>
      </w:r>
      <w:r>
        <w:rPr>
          <w:rFonts w:ascii="Times New Roman" w:hAnsi="Times New Roman" w:cs="Times New Roman"/>
          <w:color w:val="000000"/>
          <w:sz w:val="24"/>
          <w:szCs w:val="24"/>
        </w:rPr>
        <w:t>. Both the State of</w:t>
      </w:r>
      <w:r w:rsidR="007A001A">
        <w:rPr>
          <w:rFonts w:ascii="Times New Roman" w:hAnsi="Times New Roman" w:cs="Times New Roman"/>
          <w:color w:val="000000"/>
          <w:sz w:val="24"/>
          <w:szCs w:val="24"/>
        </w:rPr>
        <w:t xml:space="preserve"> </w:t>
      </w:r>
      <w:r w:rsidR="005325B0">
        <w:rPr>
          <w:rFonts w:ascii="Times New Roman" w:hAnsi="Times New Roman" w:cs="Times New Roman"/>
          <w:color w:val="000000"/>
          <w:sz w:val="24"/>
          <w:szCs w:val="24"/>
        </w:rPr>
        <w:t>Oregon</w:t>
      </w:r>
      <w:r>
        <w:rPr>
          <w:rFonts w:ascii="Times New Roman" w:hAnsi="Times New Roman" w:cs="Times New Roman"/>
          <w:color w:val="000000"/>
          <w:sz w:val="24"/>
          <w:szCs w:val="24"/>
        </w:rPr>
        <w:t xml:space="preserve"> and the federal government require that tax-exempt organizations,</w:t>
      </w:r>
      <w:r w:rsidR="00E829A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including the </w:t>
      </w:r>
      <w:r w:rsidR="005325B0">
        <w:rPr>
          <w:rFonts w:ascii="Times New Roman" w:hAnsi="Times New Roman" w:cs="Times New Roman"/>
          <w:color w:val="000000"/>
          <w:sz w:val="24"/>
          <w:szCs w:val="24"/>
        </w:rPr>
        <w:t>Oregon University System</w:t>
      </w:r>
      <w:r>
        <w:rPr>
          <w:rFonts w:ascii="Times New Roman" w:hAnsi="Times New Roman" w:cs="Times New Roman"/>
          <w:color w:val="000000"/>
          <w:sz w:val="24"/>
          <w:szCs w:val="24"/>
        </w:rPr>
        <w:t>, pay tax on income derived from</w:t>
      </w:r>
      <w:r w:rsidR="00E829A3">
        <w:rPr>
          <w:rFonts w:ascii="Times New Roman" w:hAnsi="Times New Roman" w:cs="Times New Roman"/>
          <w:color w:val="000000"/>
          <w:sz w:val="24"/>
          <w:szCs w:val="24"/>
        </w:rPr>
        <w:t xml:space="preserve"> </w:t>
      </w:r>
      <w:r>
        <w:rPr>
          <w:rFonts w:ascii="Times New Roman" w:hAnsi="Times New Roman" w:cs="Times New Roman"/>
          <w:color w:val="000000"/>
          <w:sz w:val="24"/>
          <w:szCs w:val="24"/>
        </w:rPr>
        <w:t>"unrelated business activities." For an activity to be considered an "unrelated</w:t>
      </w:r>
      <w:r w:rsidR="00E829A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business activity," </w:t>
      </w:r>
      <w:r w:rsidR="00CE26B1">
        <w:rPr>
          <w:rFonts w:ascii="Times New Roman" w:hAnsi="Times New Roman" w:cs="Times New Roman"/>
          <w:color w:val="000000"/>
          <w:sz w:val="24"/>
          <w:szCs w:val="24"/>
        </w:rPr>
        <w:t>all three factors</w:t>
      </w:r>
      <w:r>
        <w:rPr>
          <w:rFonts w:ascii="Times New Roman" w:hAnsi="Times New Roman" w:cs="Times New Roman"/>
          <w:color w:val="000000"/>
          <w:sz w:val="24"/>
          <w:szCs w:val="24"/>
        </w:rPr>
        <w:t xml:space="preserve"> must be </w:t>
      </w:r>
      <w:r w:rsidR="00CE26B1">
        <w:rPr>
          <w:rFonts w:ascii="Times New Roman" w:hAnsi="Times New Roman" w:cs="Times New Roman"/>
          <w:color w:val="000000"/>
          <w:sz w:val="24"/>
          <w:szCs w:val="24"/>
        </w:rPr>
        <w:t xml:space="preserve">present </w:t>
      </w:r>
      <w:r>
        <w:rPr>
          <w:rFonts w:ascii="Times New Roman" w:hAnsi="Times New Roman" w:cs="Times New Roman"/>
          <w:color w:val="000000"/>
          <w:sz w:val="24"/>
          <w:szCs w:val="24"/>
        </w:rPr>
        <w:t>(1) a trade or business, (2) conducted regularly</w:t>
      </w:r>
      <w:r w:rsidR="00CE26B1">
        <w:rPr>
          <w:rFonts w:ascii="Times New Roman" w:hAnsi="Times New Roman" w:cs="Times New Roman"/>
          <w:color w:val="000000"/>
          <w:sz w:val="24"/>
          <w:szCs w:val="24"/>
        </w:rPr>
        <w:t xml:space="preserve"> (the IRS has indicated an annual event is considered regular)</w:t>
      </w:r>
      <w:r>
        <w:rPr>
          <w:rFonts w:ascii="Times New Roman" w:hAnsi="Times New Roman" w:cs="Times New Roman"/>
          <w:color w:val="000000"/>
          <w:sz w:val="24"/>
          <w:szCs w:val="24"/>
        </w:rPr>
        <w:t>,</w:t>
      </w:r>
      <w:r w:rsidR="00E829A3">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and (3) not substantially related to the University's tax-exempt purpose</w:t>
      </w:r>
      <w:r w:rsidR="005F3A92" w:rsidRPr="005F3A92">
        <w:rPr>
          <w:rFonts w:ascii="Times New Roman" w:hAnsi="Times New Roman" w:cs="Times New Roman"/>
          <w:sz w:val="24"/>
          <w:szCs w:val="24"/>
        </w:rPr>
        <w:t>.</w:t>
      </w:r>
    </w:p>
    <w:p w:rsidR="001E32F9" w:rsidRPr="0099281B" w:rsidRDefault="001E32F9" w:rsidP="005A6AB2">
      <w:pPr>
        <w:pStyle w:val="Heading2"/>
        <w:rPr>
          <w:rFonts w:eastAsia="Times New Roman"/>
        </w:rPr>
      </w:pPr>
      <w:bookmarkStart w:id="44" w:name="_Toc260130959"/>
      <w:r w:rsidRPr="0099281B">
        <w:rPr>
          <w:rFonts w:eastAsia="Times New Roman"/>
        </w:rPr>
        <w:t>R</w:t>
      </w:r>
      <w:r w:rsidR="00E76090">
        <w:rPr>
          <w:rFonts w:eastAsia="Times New Roman"/>
        </w:rPr>
        <w:t>ATE</w:t>
      </w:r>
      <w:r w:rsidRPr="0099281B">
        <w:rPr>
          <w:rFonts w:eastAsia="Times New Roman"/>
        </w:rPr>
        <w:t xml:space="preserve"> D</w:t>
      </w:r>
      <w:r w:rsidR="00E76090">
        <w:rPr>
          <w:rFonts w:eastAsia="Times New Roman"/>
        </w:rPr>
        <w:t>EVELOPMENT</w:t>
      </w:r>
      <w:bookmarkEnd w:id="44"/>
    </w:p>
    <w:p w:rsidR="0099281B" w:rsidRDefault="0099281B" w:rsidP="005A6AB2">
      <w:pPr>
        <w:pStyle w:val="Heading4"/>
      </w:pPr>
      <w:r w:rsidRPr="0099281B">
        <w:t>Costs included in billing rates</w:t>
      </w:r>
    </w:p>
    <w:p w:rsidR="0099281B" w:rsidRPr="00E76090" w:rsidRDefault="0099281B" w:rsidP="00E76090">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76090">
        <w:rPr>
          <w:rFonts w:ascii="Times New Roman" w:eastAsia="Times New Roman" w:hAnsi="Times New Roman" w:cs="Times New Roman"/>
          <w:sz w:val="24"/>
          <w:szCs w:val="24"/>
        </w:rPr>
        <w:t xml:space="preserve">Cost should be </w:t>
      </w:r>
      <w:r w:rsidRPr="00E76090">
        <w:rPr>
          <w:rFonts w:ascii="Times New Roman" w:eastAsia="Times New Roman" w:hAnsi="Times New Roman" w:cs="Times New Roman"/>
          <w:b/>
          <w:sz w:val="24"/>
          <w:szCs w:val="24"/>
          <w:u w:val="single"/>
        </w:rPr>
        <w:t>reasonable</w:t>
      </w:r>
      <w:r w:rsidRPr="00E76090">
        <w:rPr>
          <w:rFonts w:ascii="Times New Roman" w:eastAsia="Times New Roman" w:hAnsi="Times New Roman" w:cs="Times New Roman"/>
          <w:sz w:val="24"/>
          <w:szCs w:val="24"/>
        </w:rPr>
        <w:t xml:space="preserve"> – costs are those necessary for the operation of the </w:t>
      </w:r>
      <w:r w:rsidR="00900BFA">
        <w:rPr>
          <w:rFonts w:ascii="Times New Roman" w:eastAsia="Times New Roman" w:hAnsi="Times New Roman" w:cs="Times New Roman"/>
          <w:sz w:val="24"/>
          <w:szCs w:val="24"/>
        </w:rPr>
        <w:t>Service Center</w:t>
      </w:r>
      <w:r w:rsidRPr="00E76090">
        <w:rPr>
          <w:rFonts w:ascii="Times New Roman" w:eastAsia="Times New Roman" w:hAnsi="Times New Roman" w:cs="Times New Roman"/>
          <w:sz w:val="24"/>
          <w:szCs w:val="24"/>
        </w:rPr>
        <w:t xml:space="preserve"> and which are consistent with established University, OUS, and Federal policy.</w:t>
      </w:r>
    </w:p>
    <w:p w:rsidR="0099281B" w:rsidRPr="00E76090" w:rsidRDefault="0099281B" w:rsidP="00E76090">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76090">
        <w:rPr>
          <w:rFonts w:ascii="Times New Roman" w:eastAsia="Times New Roman" w:hAnsi="Times New Roman" w:cs="Times New Roman"/>
          <w:sz w:val="24"/>
          <w:szCs w:val="24"/>
        </w:rPr>
        <w:t xml:space="preserve">Costs should be </w:t>
      </w:r>
      <w:r w:rsidRPr="00E76090">
        <w:rPr>
          <w:rFonts w:ascii="Times New Roman" w:eastAsia="Times New Roman" w:hAnsi="Times New Roman" w:cs="Times New Roman"/>
          <w:b/>
          <w:sz w:val="24"/>
          <w:szCs w:val="24"/>
          <w:u w:val="single"/>
        </w:rPr>
        <w:t>consistently</w:t>
      </w:r>
      <w:r w:rsidRPr="00E76090">
        <w:rPr>
          <w:rFonts w:ascii="Times New Roman" w:eastAsia="Times New Roman" w:hAnsi="Times New Roman" w:cs="Times New Roman"/>
          <w:sz w:val="24"/>
          <w:szCs w:val="24"/>
        </w:rPr>
        <w:t xml:space="preserve"> </w:t>
      </w:r>
      <w:r w:rsidRPr="00E76090">
        <w:rPr>
          <w:rFonts w:ascii="Times New Roman" w:eastAsia="Times New Roman" w:hAnsi="Times New Roman" w:cs="Times New Roman"/>
          <w:b/>
          <w:sz w:val="24"/>
          <w:szCs w:val="24"/>
          <w:u w:val="single"/>
        </w:rPr>
        <w:t>applied</w:t>
      </w:r>
      <w:r w:rsidRPr="00E76090">
        <w:rPr>
          <w:rFonts w:ascii="Times New Roman" w:eastAsia="Times New Roman" w:hAnsi="Times New Roman" w:cs="Times New Roman"/>
          <w:sz w:val="24"/>
          <w:szCs w:val="24"/>
        </w:rPr>
        <w:t xml:space="preserve"> according to generally accepted accounting principles.</w:t>
      </w:r>
    </w:p>
    <w:p w:rsidR="0099281B" w:rsidRPr="00E76090" w:rsidRDefault="0099281B" w:rsidP="00E76090">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76090">
        <w:rPr>
          <w:rFonts w:ascii="Times New Roman" w:eastAsia="Times New Roman" w:hAnsi="Times New Roman" w:cs="Times New Roman"/>
          <w:sz w:val="24"/>
          <w:szCs w:val="24"/>
        </w:rPr>
        <w:t xml:space="preserve">Costs should be </w:t>
      </w:r>
      <w:r w:rsidRPr="00E76090">
        <w:rPr>
          <w:rFonts w:ascii="Times New Roman" w:eastAsia="Times New Roman" w:hAnsi="Times New Roman" w:cs="Times New Roman"/>
          <w:b/>
          <w:sz w:val="24"/>
          <w:szCs w:val="24"/>
          <w:u w:val="single"/>
        </w:rPr>
        <w:t>properly allocable</w:t>
      </w:r>
      <w:r w:rsidRPr="00E76090">
        <w:rPr>
          <w:rFonts w:ascii="Times New Roman" w:eastAsia="Times New Roman" w:hAnsi="Times New Roman" w:cs="Times New Roman"/>
          <w:sz w:val="24"/>
          <w:szCs w:val="24"/>
        </w:rPr>
        <w:t xml:space="preserve"> to services/products in accordance with relative benefits received or other equitable relationships.  They should solely benefit the </w:t>
      </w:r>
      <w:r w:rsidRPr="00E76090">
        <w:rPr>
          <w:rFonts w:ascii="Times New Roman" w:eastAsia="Times New Roman" w:hAnsi="Times New Roman" w:cs="Times New Roman"/>
          <w:sz w:val="24"/>
          <w:szCs w:val="24"/>
        </w:rPr>
        <w:lastRenderedPageBreak/>
        <w:t xml:space="preserve">service/product, be in proportions that can reasonably </w:t>
      </w:r>
      <w:r w:rsidR="009829C0" w:rsidRPr="00E76090">
        <w:rPr>
          <w:rFonts w:ascii="Times New Roman" w:eastAsia="Times New Roman" w:hAnsi="Times New Roman" w:cs="Times New Roman"/>
          <w:sz w:val="24"/>
          <w:szCs w:val="24"/>
        </w:rPr>
        <w:t>approximate</w:t>
      </w:r>
      <w:r w:rsidRPr="00E76090">
        <w:rPr>
          <w:rFonts w:ascii="Times New Roman" w:eastAsia="Times New Roman" w:hAnsi="Times New Roman" w:cs="Times New Roman"/>
          <w:sz w:val="24"/>
          <w:szCs w:val="24"/>
        </w:rPr>
        <w:t xml:space="preserve">, and are necessary for the overall operation of the </w:t>
      </w:r>
      <w:r w:rsidR="00900BFA">
        <w:rPr>
          <w:rFonts w:ascii="Times New Roman" w:eastAsia="Times New Roman" w:hAnsi="Times New Roman" w:cs="Times New Roman"/>
          <w:sz w:val="24"/>
          <w:szCs w:val="24"/>
        </w:rPr>
        <w:t>Service Center</w:t>
      </w:r>
      <w:r w:rsidRPr="00E76090">
        <w:rPr>
          <w:rFonts w:ascii="Times New Roman" w:eastAsia="Times New Roman" w:hAnsi="Times New Roman" w:cs="Times New Roman"/>
          <w:sz w:val="24"/>
          <w:szCs w:val="24"/>
        </w:rPr>
        <w:t>.</w:t>
      </w:r>
    </w:p>
    <w:p w:rsidR="0099281B" w:rsidRPr="00E76090" w:rsidRDefault="0099281B" w:rsidP="00E76090">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76090">
        <w:rPr>
          <w:rFonts w:ascii="Times New Roman" w:eastAsia="Times New Roman" w:hAnsi="Times New Roman" w:cs="Times New Roman"/>
          <w:sz w:val="24"/>
          <w:szCs w:val="24"/>
        </w:rPr>
        <w:t xml:space="preserve">Costs should be </w:t>
      </w:r>
      <w:r w:rsidRPr="00E76090">
        <w:rPr>
          <w:rFonts w:ascii="Times New Roman" w:eastAsia="Times New Roman" w:hAnsi="Times New Roman" w:cs="Times New Roman"/>
          <w:b/>
          <w:sz w:val="24"/>
          <w:szCs w:val="24"/>
          <w:u w:val="single"/>
        </w:rPr>
        <w:t>allowable</w:t>
      </w:r>
      <w:r w:rsidRPr="00E76090">
        <w:rPr>
          <w:rFonts w:ascii="Times New Roman" w:eastAsia="Times New Roman" w:hAnsi="Times New Roman" w:cs="Times New Roman"/>
          <w:sz w:val="24"/>
          <w:szCs w:val="24"/>
        </w:rPr>
        <w:t xml:space="preserve"> – Unallowable costs (see unallowable costs) cannot be included in billing rates charged to institutional funds.</w:t>
      </w:r>
    </w:p>
    <w:p w:rsidR="0099281B" w:rsidRPr="00E76090" w:rsidRDefault="0099281B" w:rsidP="00E76090">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76090">
        <w:rPr>
          <w:rFonts w:ascii="Times New Roman" w:eastAsia="Times New Roman" w:hAnsi="Times New Roman" w:cs="Times New Roman"/>
          <w:sz w:val="24"/>
          <w:szCs w:val="24"/>
        </w:rPr>
        <w:t xml:space="preserve">Costs can be salaries and wages, OPE, Services and Supplies, Travel, and associated overhead assessment.  In addition, Capital depreciation, indirect </w:t>
      </w:r>
      <w:r w:rsidR="00900BFA">
        <w:rPr>
          <w:rFonts w:ascii="Times New Roman" w:eastAsia="Times New Roman" w:hAnsi="Times New Roman" w:cs="Times New Roman"/>
          <w:sz w:val="24"/>
          <w:szCs w:val="24"/>
        </w:rPr>
        <w:t>Service Center</w:t>
      </w:r>
      <w:r w:rsidR="009829C0" w:rsidRPr="00E76090">
        <w:rPr>
          <w:rFonts w:ascii="Times New Roman" w:eastAsia="Times New Roman" w:hAnsi="Times New Roman" w:cs="Times New Roman"/>
          <w:sz w:val="24"/>
          <w:szCs w:val="24"/>
        </w:rPr>
        <w:t xml:space="preserve"> </w:t>
      </w:r>
      <w:r w:rsidRPr="00E76090">
        <w:rPr>
          <w:rFonts w:ascii="Times New Roman" w:eastAsia="Times New Roman" w:hAnsi="Times New Roman" w:cs="Times New Roman"/>
          <w:sz w:val="24"/>
          <w:szCs w:val="24"/>
        </w:rPr>
        <w:t>costs (not F&amp;A rate) can be included in the billing rate.</w:t>
      </w:r>
    </w:p>
    <w:p w:rsidR="001E32F9" w:rsidRDefault="001E32F9" w:rsidP="005A6AB2">
      <w:pPr>
        <w:pStyle w:val="Heading4"/>
      </w:pPr>
      <w:r w:rsidRPr="0099281B">
        <w:t>Types of Billing Units</w:t>
      </w:r>
    </w:p>
    <w:p w:rsidR="0099281B" w:rsidRPr="0099281B" w:rsidRDefault="0099281B" w:rsidP="00E76090">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Billing units are based on how the service is offered (e.g., hours, unit price, percentage, etc).</w:t>
      </w:r>
    </w:p>
    <w:p w:rsidR="00E76090" w:rsidRDefault="00E76090">
      <w:pPr>
        <w:rPr>
          <w:rFonts w:asciiTheme="majorHAnsi" w:eastAsia="Times New Roman" w:hAnsiTheme="majorHAnsi" w:cstheme="majorBidi"/>
          <w:b/>
          <w:bCs/>
          <w:color w:val="365F91" w:themeColor="accent1" w:themeShade="BF"/>
          <w:sz w:val="28"/>
          <w:szCs w:val="28"/>
        </w:rPr>
      </w:pPr>
      <w:r>
        <w:rPr>
          <w:rFonts w:eastAsia="Times New Roman"/>
        </w:rPr>
        <w:br w:type="page"/>
      </w:r>
    </w:p>
    <w:p w:rsidR="008F6575" w:rsidRDefault="008F6575" w:rsidP="005A6AB2">
      <w:pPr>
        <w:pStyle w:val="Heading1"/>
        <w:rPr>
          <w:rFonts w:eastAsia="Times New Roman"/>
        </w:rPr>
      </w:pPr>
      <w:bookmarkStart w:id="45" w:name="_Toc260130960"/>
      <w:r>
        <w:rPr>
          <w:rFonts w:eastAsia="Times New Roman"/>
        </w:rPr>
        <w:lastRenderedPageBreak/>
        <w:t>Addendum</w:t>
      </w:r>
      <w:bookmarkEnd w:id="45"/>
    </w:p>
    <w:p w:rsidR="008F6575" w:rsidRDefault="008F6575" w:rsidP="005A6AB2">
      <w:pPr>
        <w:pStyle w:val="Heading2"/>
      </w:pPr>
      <w:bookmarkStart w:id="46" w:name="_Toc260130961"/>
      <w:r>
        <w:t>Definitions</w:t>
      </w:r>
      <w:bookmarkEnd w:id="46"/>
      <w:r>
        <w:t xml:space="preserve"> </w:t>
      </w:r>
    </w:p>
    <w:p w:rsidR="008F6575" w:rsidRDefault="008F6575" w:rsidP="008F6575">
      <w:pPr>
        <w:autoSpaceDE w:val="0"/>
        <w:autoSpaceDN w:val="0"/>
        <w:adjustRightInd w:val="0"/>
        <w:spacing w:after="0" w:line="240" w:lineRule="auto"/>
        <w:rPr>
          <w:rFonts w:ascii="Times New Roman" w:hAnsi="Times New Roman" w:cs="Times New Roman"/>
          <w:b/>
          <w:bCs/>
          <w:color w:val="333333"/>
          <w:sz w:val="24"/>
          <w:szCs w:val="24"/>
        </w:rPr>
      </w:pPr>
      <w:r>
        <w:rPr>
          <w:rFonts w:ascii="Times New Roman" w:hAnsi="Times New Roman" w:cs="Times New Roman"/>
          <w:b/>
          <w:bCs/>
          <w:color w:val="333333"/>
          <w:sz w:val="24"/>
          <w:szCs w:val="24"/>
        </w:rPr>
        <w:t>Applicable Credits</w:t>
      </w:r>
    </w:p>
    <w:p w:rsidR="008F6575" w:rsidRDefault="008F6575" w:rsidP="008F6575">
      <w:pPr>
        <w:autoSpaceDE w:val="0"/>
        <w:autoSpaceDN w:val="0"/>
        <w:adjustRightInd w:val="0"/>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Transactions that offset or reduce costs, such as purchase discounts, rebates,</w:t>
      </w:r>
      <w:r w:rsidR="00D47606">
        <w:rPr>
          <w:rFonts w:ascii="Times New Roman" w:hAnsi="Times New Roman" w:cs="Times New Roman"/>
          <w:color w:val="333333"/>
          <w:sz w:val="24"/>
          <w:szCs w:val="24"/>
        </w:rPr>
        <w:t xml:space="preserve"> </w:t>
      </w:r>
      <w:r>
        <w:rPr>
          <w:rFonts w:ascii="Times New Roman" w:hAnsi="Times New Roman" w:cs="Times New Roman"/>
          <w:color w:val="333333"/>
          <w:sz w:val="24"/>
          <w:szCs w:val="24"/>
        </w:rPr>
        <w:t xml:space="preserve">allowances, refunds, etc. For purposes of charging </w:t>
      </w:r>
      <w:r w:rsidR="00900BFA">
        <w:rPr>
          <w:rFonts w:ascii="Times New Roman" w:hAnsi="Times New Roman" w:cs="Times New Roman"/>
          <w:color w:val="333333"/>
          <w:sz w:val="24"/>
          <w:szCs w:val="24"/>
        </w:rPr>
        <w:t>Service Center</w:t>
      </w:r>
      <w:r>
        <w:rPr>
          <w:rFonts w:ascii="Times New Roman" w:hAnsi="Times New Roman" w:cs="Times New Roman"/>
          <w:color w:val="333333"/>
          <w:sz w:val="24"/>
          <w:szCs w:val="24"/>
        </w:rPr>
        <w:t xml:space="preserve"> costs to federally</w:t>
      </w:r>
      <w:r w:rsidR="00D47606">
        <w:rPr>
          <w:rFonts w:ascii="Times New Roman" w:hAnsi="Times New Roman" w:cs="Times New Roman"/>
          <w:color w:val="333333"/>
          <w:sz w:val="24"/>
          <w:szCs w:val="24"/>
        </w:rPr>
        <w:t xml:space="preserve"> </w:t>
      </w:r>
      <w:r>
        <w:rPr>
          <w:rFonts w:ascii="Times New Roman" w:hAnsi="Times New Roman" w:cs="Times New Roman"/>
          <w:color w:val="333333"/>
          <w:sz w:val="24"/>
          <w:szCs w:val="24"/>
        </w:rPr>
        <w:t>sponsored</w:t>
      </w:r>
      <w:r w:rsidR="00D47606">
        <w:rPr>
          <w:rFonts w:ascii="Times New Roman" w:hAnsi="Times New Roman" w:cs="Times New Roman"/>
          <w:color w:val="333333"/>
          <w:sz w:val="24"/>
          <w:szCs w:val="24"/>
        </w:rPr>
        <w:t xml:space="preserve"> </w:t>
      </w:r>
      <w:r>
        <w:rPr>
          <w:rFonts w:ascii="Times New Roman" w:hAnsi="Times New Roman" w:cs="Times New Roman"/>
          <w:color w:val="333333"/>
          <w:sz w:val="24"/>
          <w:szCs w:val="24"/>
        </w:rPr>
        <w:t>programs, applicable credits also include any direct federal financing of</w:t>
      </w:r>
      <w:r w:rsidR="00D47606">
        <w:rPr>
          <w:rFonts w:ascii="Times New Roman" w:hAnsi="Times New Roman" w:cs="Times New Roman"/>
          <w:color w:val="333333"/>
          <w:sz w:val="24"/>
          <w:szCs w:val="24"/>
        </w:rPr>
        <w:t xml:space="preserve"> </w:t>
      </w:r>
      <w:r w:rsidR="00900BFA">
        <w:rPr>
          <w:rFonts w:ascii="Times New Roman" w:hAnsi="Times New Roman" w:cs="Times New Roman"/>
          <w:color w:val="333333"/>
          <w:sz w:val="24"/>
          <w:szCs w:val="24"/>
        </w:rPr>
        <w:t>Service Center</w:t>
      </w:r>
      <w:r>
        <w:rPr>
          <w:rFonts w:ascii="Times New Roman" w:hAnsi="Times New Roman" w:cs="Times New Roman"/>
          <w:color w:val="333333"/>
          <w:sz w:val="24"/>
          <w:szCs w:val="24"/>
        </w:rPr>
        <w:t xml:space="preserve"> assets or operations (e.g., the direct funding of </w:t>
      </w:r>
      <w:r w:rsidR="00900BFA">
        <w:rPr>
          <w:rFonts w:ascii="Times New Roman" w:hAnsi="Times New Roman" w:cs="Times New Roman"/>
          <w:color w:val="333333"/>
          <w:sz w:val="24"/>
          <w:szCs w:val="24"/>
        </w:rPr>
        <w:t>Service Center</w:t>
      </w:r>
      <w:r>
        <w:rPr>
          <w:rFonts w:ascii="Times New Roman" w:hAnsi="Times New Roman" w:cs="Times New Roman"/>
          <w:color w:val="333333"/>
          <w:sz w:val="24"/>
          <w:szCs w:val="24"/>
        </w:rPr>
        <w:t xml:space="preserve"> equipment</w:t>
      </w:r>
      <w:r w:rsidR="00D47606">
        <w:rPr>
          <w:rFonts w:ascii="Times New Roman" w:hAnsi="Times New Roman" w:cs="Times New Roman"/>
          <w:color w:val="333333"/>
          <w:sz w:val="24"/>
          <w:szCs w:val="24"/>
        </w:rPr>
        <w:t xml:space="preserve"> </w:t>
      </w:r>
      <w:r>
        <w:rPr>
          <w:rFonts w:ascii="Times New Roman" w:hAnsi="Times New Roman" w:cs="Times New Roman"/>
          <w:color w:val="333333"/>
          <w:sz w:val="24"/>
          <w:szCs w:val="24"/>
        </w:rPr>
        <w:t>by a federal program).</w:t>
      </w:r>
    </w:p>
    <w:p w:rsidR="008F6575" w:rsidRDefault="008F6575" w:rsidP="008F6575">
      <w:pPr>
        <w:autoSpaceDE w:val="0"/>
        <w:autoSpaceDN w:val="0"/>
        <w:adjustRightInd w:val="0"/>
        <w:spacing w:after="0" w:line="240" w:lineRule="auto"/>
        <w:rPr>
          <w:rFonts w:ascii="Times New Roman" w:hAnsi="Times New Roman" w:cs="Times New Roman"/>
          <w:b/>
          <w:bCs/>
          <w:color w:val="333333"/>
          <w:sz w:val="24"/>
          <w:szCs w:val="24"/>
        </w:rPr>
      </w:pPr>
      <w:r>
        <w:rPr>
          <w:rFonts w:ascii="Times New Roman" w:hAnsi="Times New Roman" w:cs="Times New Roman"/>
          <w:b/>
          <w:bCs/>
          <w:color w:val="333333"/>
          <w:sz w:val="24"/>
          <w:szCs w:val="24"/>
        </w:rPr>
        <w:t>Billing Rate</w:t>
      </w:r>
    </w:p>
    <w:p w:rsidR="008F6575" w:rsidRDefault="008F6575" w:rsidP="008F6575">
      <w:pPr>
        <w:autoSpaceDE w:val="0"/>
        <w:autoSpaceDN w:val="0"/>
        <w:adjustRightInd w:val="0"/>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The amount charged to a user for a unit of product or service. Billing rates are usually</w:t>
      </w:r>
      <w:r w:rsidR="00D47606">
        <w:rPr>
          <w:rFonts w:ascii="Times New Roman" w:hAnsi="Times New Roman" w:cs="Times New Roman"/>
          <w:color w:val="333333"/>
          <w:sz w:val="24"/>
          <w:szCs w:val="24"/>
        </w:rPr>
        <w:t xml:space="preserve"> </w:t>
      </w:r>
      <w:r>
        <w:rPr>
          <w:rFonts w:ascii="Times New Roman" w:hAnsi="Times New Roman" w:cs="Times New Roman"/>
          <w:color w:val="333333"/>
          <w:sz w:val="24"/>
          <w:szCs w:val="24"/>
        </w:rPr>
        <w:t>computed by dividing the total annual cost of a service by the total number of billing</w:t>
      </w:r>
      <w:r w:rsidR="00D47606">
        <w:rPr>
          <w:rFonts w:ascii="Times New Roman" w:hAnsi="Times New Roman" w:cs="Times New Roman"/>
          <w:color w:val="333333"/>
          <w:sz w:val="24"/>
          <w:szCs w:val="24"/>
        </w:rPr>
        <w:t xml:space="preserve"> </w:t>
      </w:r>
      <w:r>
        <w:rPr>
          <w:rFonts w:ascii="Times New Roman" w:hAnsi="Times New Roman" w:cs="Times New Roman"/>
          <w:color w:val="333333"/>
          <w:sz w:val="24"/>
          <w:szCs w:val="24"/>
        </w:rPr>
        <w:t>units expected to be provided to users of the service for the year.</w:t>
      </w:r>
    </w:p>
    <w:p w:rsidR="008F6575" w:rsidRDefault="008F6575" w:rsidP="008F6575">
      <w:pPr>
        <w:autoSpaceDE w:val="0"/>
        <w:autoSpaceDN w:val="0"/>
        <w:adjustRightInd w:val="0"/>
        <w:spacing w:after="0" w:line="240" w:lineRule="auto"/>
        <w:rPr>
          <w:rFonts w:ascii="Times New Roman" w:hAnsi="Times New Roman" w:cs="Times New Roman"/>
          <w:b/>
          <w:bCs/>
          <w:color w:val="333333"/>
          <w:sz w:val="24"/>
          <w:szCs w:val="24"/>
        </w:rPr>
      </w:pPr>
      <w:r>
        <w:rPr>
          <w:rFonts w:ascii="Times New Roman" w:hAnsi="Times New Roman" w:cs="Times New Roman"/>
          <w:b/>
          <w:bCs/>
          <w:color w:val="333333"/>
          <w:sz w:val="24"/>
          <w:szCs w:val="24"/>
        </w:rPr>
        <w:t>Billing Unit</w:t>
      </w:r>
    </w:p>
    <w:p w:rsidR="008F6575" w:rsidRDefault="008F6575" w:rsidP="008F6575">
      <w:pPr>
        <w:autoSpaceDE w:val="0"/>
        <w:autoSpaceDN w:val="0"/>
        <w:adjustRightInd w:val="0"/>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This is the unit of service provided by a </w:t>
      </w:r>
      <w:r w:rsidR="00900BFA">
        <w:rPr>
          <w:rFonts w:ascii="Times New Roman" w:hAnsi="Times New Roman" w:cs="Times New Roman"/>
          <w:color w:val="333333"/>
          <w:sz w:val="24"/>
          <w:szCs w:val="24"/>
        </w:rPr>
        <w:t>Service Center</w:t>
      </w:r>
      <w:r>
        <w:rPr>
          <w:rFonts w:ascii="Times New Roman" w:hAnsi="Times New Roman" w:cs="Times New Roman"/>
          <w:color w:val="333333"/>
          <w:sz w:val="24"/>
          <w:szCs w:val="24"/>
        </w:rPr>
        <w:t>. Examples of billing units</w:t>
      </w:r>
      <w:r w:rsidR="00D47606">
        <w:rPr>
          <w:rFonts w:ascii="Times New Roman" w:hAnsi="Times New Roman" w:cs="Times New Roman"/>
          <w:color w:val="333333"/>
          <w:sz w:val="24"/>
          <w:szCs w:val="24"/>
        </w:rPr>
        <w:t xml:space="preserve"> </w:t>
      </w:r>
      <w:r>
        <w:rPr>
          <w:rFonts w:ascii="Times New Roman" w:hAnsi="Times New Roman" w:cs="Times New Roman"/>
          <w:color w:val="333333"/>
          <w:sz w:val="24"/>
          <w:szCs w:val="24"/>
        </w:rPr>
        <w:t>include hours of service, animal care days, tests performed, machine time used, etc.</w:t>
      </w:r>
    </w:p>
    <w:p w:rsidR="007F708E" w:rsidRDefault="00161405" w:rsidP="008F6575">
      <w:pPr>
        <w:autoSpaceDE w:val="0"/>
        <w:autoSpaceDN w:val="0"/>
        <w:adjustRightInd w:val="0"/>
        <w:spacing w:after="0" w:line="240" w:lineRule="auto"/>
        <w:rPr>
          <w:rFonts w:ascii="Times New Roman" w:hAnsi="Times New Roman" w:cs="Times New Roman"/>
          <w:b/>
          <w:color w:val="333333"/>
          <w:sz w:val="24"/>
          <w:szCs w:val="24"/>
        </w:rPr>
      </w:pPr>
      <w:r w:rsidRPr="00161405">
        <w:rPr>
          <w:rFonts w:ascii="Times New Roman" w:hAnsi="Times New Roman" w:cs="Times New Roman"/>
          <w:b/>
          <w:color w:val="333333"/>
          <w:sz w:val="24"/>
          <w:szCs w:val="24"/>
        </w:rPr>
        <w:t>Budget and Resource Planning</w:t>
      </w:r>
    </w:p>
    <w:p w:rsidR="004D72A5" w:rsidRPr="004D72A5" w:rsidRDefault="004D72A5" w:rsidP="008F6575">
      <w:pPr>
        <w:autoSpaceDE w:val="0"/>
        <w:autoSpaceDN w:val="0"/>
        <w:adjustRightInd w:val="0"/>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BRP within VPFA has been designated oversight responsibility for </w:t>
      </w:r>
      <w:r w:rsidR="00900BFA">
        <w:rPr>
          <w:rFonts w:ascii="Times New Roman" w:hAnsi="Times New Roman" w:cs="Times New Roman"/>
          <w:color w:val="333333"/>
          <w:sz w:val="24"/>
          <w:szCs w:val="24"/>
        </w:rPr>
        <w:t>Service Center</w:t>
      </w:r>
      <w:r>
        <w:rPr>
          <w:rFonts w:ascii="Times New Roman" w:hAnsi="Times New Roman" w:cs="Times New Roman"/>
          <w:color w:val="333333"/>
          <w:sz w:val="24"/>
          <w:szCs w:val="24"/>
        </w:rPr>
        <w:t xml:space="preserve">s.  BRP is the initial office for all </w:t>
      </w:r>
      <w:r w:rsidR="00900BFA">
        <w:rPr>
          <w:rFonts w:ascii="Times New Roman" w:hAnsi="Times New Roman" w:cs="Times New Roman"/>
          <w:color w:val="333333"/>
          <w:sz w:val="24"/>
          <w:szCs w:val="24"/>
        </w:rPr>
        <w:t>Service Center</w:t>
      </w:r>
      <w:r>
        <w:rPr>
          <w:rFonts w:ascii="Times New Roman" w:hAnsi="Times New Roman" w:cs="Times New Roman"/>
          <w:color w:val="333333"/>
          <w:sz w:val="24"/>
          <w:szCs w:val="24"/>
        </w:rPr>
        <w:t xml:space="preserve"> requests and will assist departments with development of </w:t>
      </w:r>
      <w:r w:rsidR="00900BFA">
        <w:rPr>
          <w:rFonts w:ascii="Times New Roman" w:hAnsi="Times New Roman" w:cs="Times New Roman"/>
          <w:color w:val="333333"/>
          <w:sz w:val="24"/>
          <w:szCs w:val="24"/>
        </w:rPr>
        <w:t>Service Center</w:t>
      </w:r>
      <w:r>
        <w:rPr>
          <w:rFonts w:ascii="Times New Roman" w:hAnsi="Times New Roman" w:cs="Times New Roman"/>
          <w:color w:val="333333"/>
          <w:sz w:val="24"/>
          <w:szCs w:val="24"/>
        </w:rPr>
        <w:t xml:space="preserve"> rates and rate structures.</w:t>
      </w:r>
    </w:p>
    <w:p w:rsidR="005A6AB2" w:rsidRDefault="005A6AB2" w:rsidP="005A6AB2">
      <w:pPr>
        <w:autoSpaceDE w:val="0"/>
        <w:autoSpaceDN w:val="0"/>
        <w:adjustRightInd w:val="0"/>
        <w:spacing w:after="0" w:line="240" w:lineRule="auto"/>
        <w:rPr>
          <w:rFonts w:ascii="Times New Roman" w:hAnsi="Times New Roman" w:cs="Times New Roman"/>
          <w:b/>
          <w:bCs/>
          <w:color w:val="333333"/>
          <w:sz w:val="24"/>
          <w:szCs w:val="24"/>
        </w:rPr>
      </w:pPr>
      <w:r>
        <w:rPr>
          <w:rFonts w:ascii="Times New Roman" w:hAnsi="Times New Roman" w:cs="Times New Roman"/>
          <w:b/>
          <w:bCs/>
          <w:color w:val="333333"/>
          <w:sz w:val="24"/>
          <w:szCs w:val="24"/>
        </w:rPr>
        <w:t>Business Affairs Office</w:t>
      </w:r>
    </w:p>
    <w:p w:rsidR="005A6AB2" w:rsidRDefault="005A6AB2" w:rsidP="005A6AB2">
      <w:pPr>
        <w:autoSpaceDE w:val="0"/>
        <w:autoSpaceDN w:val="0"/>
        <w:adjustRightInd w:val="0"/>
        <w:spacing w:after="0" w:line="240" w:lineRule="auto"/>
        <w:rPr>
          <w:rFonts w:ascii="Times New Roman" w:hAnsi="Times New Roman" w:cs="Times New Roman"/>
          <w:color w:val="333333"/>
          <w:sz w:val="24"/>
          <w:szCs w:val="24"/>
        </w:rPr>
      </w:pPr>
      <w:r w:rsidRPr="0037452D">
        <w:rPr>
          <w:rFonts w:ascii="Times New Roman" w:hAnsi="Times New Roman" w:cs="Times New Roman"/>
          <w:color w:val="333333"/>
          <w:sz w:val="24"/>
          <w:szCs w:val="24"/>
        </w:rPr>
        <w:t xml:space="preserve">The Business Affairs Office </w:t>
      </w:r>
      <w:r w:rsidR="0037452D" w:rsidRPr="0037452D">
        <w:rPr>
          <w:rFonts w:ascii="Times New Roman" w:hAnsi="Times New Roman" w:cs="Times New Roman"/>
          <w:color w:val="333333"/>
          <w:sz w:val="24"/>
          <w:szCs w:val="24"/>
        </w:rPr>
        <w:t xml:space="preserve">within VPFA </w:t>
      </w:r>
      <w:r w:rsidRPr="0037452D">
        <w:rPr>
          <w:rFonts w:ascii="Times New Roman" w:hAnsi="Times New Roman" w:cs="Times New Roman"/>
          <w:color w:val="333333"/>
          <w:sz w:val="24"/>
          <w:szCs w:val="24"/>
        </w:rPr>
        <w:t xml:space="preserve">will review and monitor </w:t>
      </w:r>
      <w:r w:rsidR="00900BFA">
        <w:rPr>
          <w:rFonts w:ascii="Times New Roman" w:hAnsi="Times New Roman" w:cs="Times New Roman"/>
          <w:color w:val="333333"/>
          <w:sz w:val="24"/>
          <w:szCs w:val="24"/>
        </w:rPr>
        <w:t>Service Center</w:t>
      </w:r>
      <w:r w:rsidRPr="0037452D">
        <w:rPr>
          <w:rFonts w:ascii="Times New Roman" w:hAnsi="Times New Roman" w:cs="Times New Roman"/>
          <w:color w:val="333333"/>
          <w:sz w:val="24"/>
          <w:szCs w:val="24"/>
        </w:rPr>
        <w:t xml:space="preserve"> accounts for compliance</w:t>
      </w:r>
      <w:r w:rsidR="0037452D" w:rsidRPr="0037452D">
        <w:rPr>
          <w:rFonts w:ascii="Times New Roman" w:hAnsi="Times New Roman" w:cs="Times New Roman"/>
          <w:color w:val="333333"/>
          <w:sz w:val="24"/>
          <w:szCs w:val="24"/>
        </w:rPr>
        <w:t xml:space="preserve"> with GASB, </w:t>
      </w:r>
      <w:proofErr w:type="gramStart"/>
      <w:r w:rsidR="0037452D" w:rsidRPr="0037452D">
        <w:rPr>
          <w:rFonts w:ascii="Times New Roman" w:hAnsi="Times New Roman" w:cs="Times New Roman"/>
          <w:color w:val="333333"/>
          <w:sz w:val="24"/>
          <w:szCs w:val="24"/>
        </w:rPr>
        <w:t>GAAP ,</w:t>
      </w:r>
      <w:proofErr w:type="gramEnd"/>
      <w:r w:rsidR="0037452D" w:rsidRPr="0037452D">
        <w:rPr>
          <w:rFonts w:ascii="Times New Roman" w:hAnsi="Times New Roman" w:cs="Times New Roman"/>
          <w:color w:val="333333"/>
          <w:sz w:val="24"/>
          <w:szCs w:val="24"/>
        </w:rPr>
        <w:t xml:space="preserve"> OUS and UO accounting requirements</w:t>
      </w:r>
      <w:r w:rsidRPr="0037452D">
        <w:rPr>
          <w:rFonts w:ascii="Times New Roman" w:hAnsi="Times New Roman" w:cs="Times New Roman"/>
          <w:color w:val="333333"/>
          <w:sz w:val="24"/>
          <w:szCs w:val="24"/>
        </w:rPr>
        <w:t>.</w:t>
      </w:r>
    </w:p>
    <w:p w:rsidR="0037452D" w:rsidRPr="0037452D" w:rsidRDefault="0037452D" w:rsidP="0037452D">
      <w:pPr>
        <w:autoSpaceDE w:val="0"/>
        <w:autoSpaceDN w:val="0"/>
        <w:adjustRightInd w:val="0"/>
        <w:spacing w:after="0" w:line="240" w:lineRule="auto"/>
        <w:rPr>
          <w:rFonts w:ascii="Times New Roman" w:hAnsi="Times New Roman" w:cs="Times New Roman"/>
          <w:b/>
          <w:bCs/>
          <w:color w:val="000000"/>
          <w:sz w:val="24"/>
          <w:szCs w:val="24"/>
        </w:rPr>
      </w:pPr>
      <w:r w:rsidRPr="0037452D">
        <w:rPr>
          <w:rFonts w:ascii="Times New Roman" w:hAnsi="Times New Roman" w:cs="Times New Roman"/>
          <w:b/>
          <w:bCs/>
          <w:color w:val="000000"/>
          <w:sz w:val="24"/>
          <w:szCs w:val="24"/>
        </w:rPr>
        <w:t>Capital Asset Replacement Reserve</w:t>
      </w:r>
    </w:p>
    <w:p w:rsidR="0037452D" w:rsidRDefault="0037452D" w:rsidP="0037452D">
      <w:pPr>
        <w:autoSpaceDE w:val="0"/>
        <w:autoSpaceDN w:val="0"/>
        <w:adjustRightInd w:val="0"/>
        <w:spacing w:after="0" w:line="240" w:lineRule="auto"/>
        <w:rPr>
          <w:rFonts w:ascii="Times New Roman" w:hAnsi="Times New Roman" w:cs="Times New Roman"/>
          <w:color w:val="000000"/>
          <w:sz w:val="24"/>
          <w:szCs w:val="24"/>
        </w:rPr>
      </w:pPr>
      <w:r w:rsidRPr="0037452D">
        <w:rPr>
          <w:rFonts w:ascii="Times New Roman" w:hAnsi="Times New Roman" w:cs="Times New Roman"/>
          <w:color w:val="000000"/>
          <w:sz w:val="24"/>
          <w:szCs w:val="24"/>
        </w:rPr>
        <w:t xml:space="preserve">An account administered by Business Affairs on behalf of </w:t>
      </w:r>
      <w:r w:rsidR="00900BFA">
        <w:rPr>
          <w:rFonts w:ascii="Times New Roman" w:hAnsi="Times New Roman" w:cs="Times New Roman"/>
          <w:color w:val="000000"/>
          <w:sz w:val="24"/>
          <w:szCs w:val="24"/>
        </w:rPr>
        <w:t>Service Center</w:t>
      </w:r>
      <w:r w:rsidRPr="0037452D">
        <w:rPr>
          <w:rFonts w:ascii="Times New Roman" w:hAnsi="Times New Roman" w:cs="Times New Roman"/>
          <w:color w:val="000000"/>
          <w:sz w:val="24"/>
          <w:szCs w:val="24"/>
        </w:rPr>
        <w:t>s for the purpose of</w:t>
      </w:r>
      <w:r>
        <w:rPr>
          <w:rFonts w:ascii="Times New Roman" w:hAnsi="Times New Roman" w:cs="Times New Roman"/>
          <w:color w:val="000000"/>
          <w:sz w:val="24"/>
          <w:szCs w:val="24"/>
        </w:rPr>
        <w:t xml:space="preserve"> </w:t>
      </w:r>
      <w:r w:rsidRPr="0037452D">
        <w:rPr>
          <w:rFonts w:ascii="Times New Roman" w:hAnsi="Times New Roman" w:cs="Times New Roman"/>
          <w:color w:val="000000"/>
          <w:sz w:val="24"/>
          <w:szCs w:val="24"/>
        </w:rPr>
        <w:t xml:space="preserve">funding the, maintenance and repair of equipment used by the </w:t>
      </w:r>
      <w:r w:rsidR="00900BFA">
        <w:rPr>
          <w:rFonts w:ascii="Times New Roman" w:hAnsi="Times New Roman" w:cs="Times New Roman"/>
          <w:color w:val="000000"/>
          <w:sz w:val="24"/>
          <w:szCs w:val="24"/>
        </w:rPr>
        <w:t>Service Center</w:t>
      </w:r>
      <w:r w:rsidRPr="0037452D">
        <w:rPr>
          <w:rFonts w:ascii="Times New Roman" w:hAnsi="Times New Roman" w:cs="Times New Roman"/>
          <w:color w:val="000000"/>
          <w:sz w:val="24"/>
          <w:szCs w:val="24"/>
        </w:rPr>
        <w:t>.</w:t>
      </w:r>
    </w:p>
    <w:p w:rsidR="008F6575" w:rsidRDefault="008F6575" w:rsidP="008F6575">
      <w:pPr>
        <w:autoSpaceDE w:val="0"/>
        <w:autoSpaceDN w:val="0"/>
        <w:adjustRightInd w:val="0"/>
        <w:spacing w:after="0" w:line="240" w:lineRule="auto"/>
        <w:rPr>
          <w:rFonts w:ascii="Times New Roman" w:hAnsi="Times New Roman" w:cs="Times New Roman"/>
          <w:b/>
          <w:bCs/>
          <w:color w:val="333333"/>
          <w:sz w:val="24"/>
          <w:szCs w:val="24"/>
        </w:rPr>
      </w:pPr>
      <w:r>
        <w:rPr>
          <w:rFonts w:ascii="Times New Roman" w:hAnsi="Times New Roman" w:cs="Times New Roman"/>
          <w:b/>
          <w:bCs/>
          <w:color w:val="333333"/>
          <w:sz w:val="24"/>
          <w:szCs w:val="24"/>
        </w:rPr>
        <w:t>Deficit</w:t>
      </w:r>
    </w:p>
    <w:p w:rsidR="008F6575" w:rsidRDefault="008F6575" w:rsidP="008F6575">
      <w:pPr>
        <w:autoSpaceDE w:val="0"/>
        <w:autoSpaceDN w:val="0"/>
        <w:adjustRightInd w:val="0"/>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Where the costs of providing a service exceeds the revenue generated by the service</w:t>
      </w:r>
      <w:r w:rsidR="00D47606">
        <w:rPr>
          <w:rFonts w:ascii="Times New Roman" w:hAnsi="Times New Roman" w:cs="Times New Roman"/>
          <w:color w:val="333333"/>
          <w:sz w:val="24"/>
          <w:szCs w:val="24"/>
        </w:rPr>
        <w:t xml:space="preserve"> </w:t>
      </w:r>
      <w:r>
        <w:rPr>
          <w:rFonts w:ascii="Times New Roman" w:hAnsi="Times New Roman" w:cs="Times New Roman"/>
          <w:color w:val="333333"/>
          <w:sz w:val="24"/>
          <w:szCs w:val="24"/>
        </w:rPr>
        <w:t>during a fiscal year.</w:t>
      </w:r>
    </w:p>
    <w:p w:rsidR="008F6575" w:rsidRDefault="008F6575" w:rsidP="008F6575">
      <w:pPr>
        <w:autoSpaceDE w:val="0"/>
        <w:autoSpaceDN w:val="0"/>
        <w:adjustRightInd w:val="0"/>
        <w:spacing w:after="0" w:line="240" w:lineRule="auto"/>
        <w:rPr>
          <w:rFonts w:ascii="Times New Roman" w:hAnsi="Times New Roman" w:cs="Times New Roman"/>
          <w:b/>
          <w:bCs/>
          <w:color w:val="333333"/>
          <w:sz w:val="24"/>
          <w:szCs w:val="24"/>
        </w:rPr>
      </w:pPr>
      <w:r>
        <w:rPr>
          <w:rFonts w:ascii="Times New Roman" w:hAnsi="Times New Roman" w:cs="Times New Roman"/>
          <w:b/>
          <w:bCs/>
          <w:color w:val="333333"/>
          <w:sz w:val="24"/>
          <w:szCs w:val="24"/>
        </w:rPr>
        <w:t>Depreciation</w:t>
      </w:r>
    </w:p>
    <w:p w:rsidR="008F6575" w:rsidRDefault="008F6575" w:rsidP="008F6575">
      <w:pPr>
        <w:autoSpaceDE w:val="0"/>
        <w:autoSpaceDN w:val="0"/>
        <w:adjustRightInd w:val="0"/>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The systematic allocation of the cost of a capital asset over the period the asset is</w:t>
      </w:r>
      <w:r w:rsidR="00D47606">
        <w:rPr>
          <w:rFonts w:ascii="Times New Roman" w:hAnsi="Times New Roman" w:cs="Times New Roman"/>
          <w:color w:val="333333"/>
          <w:sz w:val="24"/>
          <w:szCs w:val="24"/>
        </w:rPr>
        <w:t xml:space="preserve"> </w:t>
      </w:r>
      <w:r>
        <w:rPr>
          <w:rFonts w:ascii="Times New Roman" w:hAnsi="Times New Roman" w:cs="Times New Roman"/>
          <w:color w:val="333333"/>
          <w:sz w:val="24"/>
          <w:szCs w:val="24"/>
        </w:rPr>
        <w:t>expected to be used.</w:t>
      </w:r>
    </w:p>
    <w:p w:rsidR="005F3A92" w:rsidRDefault="005F3A92" w:rsidP="005F3A92">
      <w:pPr>
        <w:autoSpaceDE w:val="0"/>
        <w:autoSpaceDN w:val="0"/>
        <w:adjustRightInd w:val="0"/>
        <w:spacing w:after="0" w:line="240" w:lineRule="auto"/>
        <w:rPr>
          <w:rFonts w:ascii="Times New Roman" w:hAnsi="Times New Roman" w:cs="Times New Roman"/>
          <w:b/>
          <w:bCs/>
          <w:color w:val="333333"/>
          <w:sz w:val="24"/>
          <w:szCs w:val="24"/>
        </w:rPr>
      </w:pPr>
      <w:r>
        <w:rPr>
          <w:rFonts w:ascii="Times New Roman" w:hAnsi="Times New Roman" w:cs="Times New Roman"/>
          <w:b/>
          <w:bCs/>
          <w:color w:val="333333"/>
          <w:sz w:val="24"/>
          <w:szCs w:val="24"/>
        </w:rPr>
        <w:t>Designated Operations (Recharge Activities)</w:t>
      </w:r>
    </w:p>
    <w:p w:rsidR="005F3A92" w:rsidRDefault="005F3A92" w:rsidP="005F3A92">
      <w:pPr>
        <w:autoSpaceDE w:val="0"/>
        <w:autoSpaceDN w:val="0"/>
        <w:adjustRightInd w:val="0"/>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These are activities that are established to provide services to customers within a college or department versus a </w:t>
      </w:r>
      <w:r w:rsidR="00900BFA">
        <w:rPr>
          <w:rFonts w:ascii="Times New Roman" w:hAnsi="Times New Roman" w:cs="Times New Roman"/>
          <w:color w:val="333333"/>
          <w:sz w:val="24"/>
          <w:szCs w:val="24"/>
        </w:rPr>
        <w:t>Service Center</w:t>
      </w:r>
      <w:r>
        <w:rPr>
          <w:rFonts w:ascii="Times New Roman" w:hAnsi="Times New Roman" w:cs="Times New Roman"/>
          <w:color w:val="333333"/>
          <w:sz w:val="24"/>
          <w:szCs w:val="24"/>
        </w:rPr>
        <w:t xml:space="preserve"> which has a university-wide mission. A Recharge Activity has annual activities greater than $10,000 but less than $50,000.</w:t>
      </w:r>
    </w:p>
    <w:p w:rsidR="008F6575" w:rsidRDefault="008F6575" w:rsidP="008F6575">
      <w:pPr>
        <w:autoSpaceDE w:val="0"/>
        <w:autoSpaceDN w:val="0"/>
        <w:adjustRightInd w:val="0"/>
        <w:spacing w:after="0" w:line="240" w:lineRule="auto"/>
        <w:rPr>
          <w:rFonts w:ascii="Times New Roman" w:hAnsi="Times New Roman" w:cs="Times New Roman"/>
          <w:b/>
          <w:bCs/>
          <w:color w:val="333333"/>
          <w:sz w:val="24"/>
          <w:szCs w:val="24"/>
        </w:rPr>
      </w:pPr>
      <w:r>
        <w:rPr>
          <w:rFonts w:ascii="Times New Roman" w:hAnsi="Times New Roman" w:cs="Times New Roman"/>
          <w:b/>
          <w:bCs/>
          <w:color w:val="333333"/>
          <w:sz w:val="24"/>
          <w:szCs w:val="24"/>
        </w:rPr>
        <w:t>Direct Operating Costs</w:t>
      </w:r>
    </w:p>
    <w:p w:rsidR="008F6575" w:rsidRDefault="008F6575" w:rsidP="008F6575">
      <w:pPr>
        <w:autoSpaceDE w:val="0"/>
        <w:autoSpaceDN w:val="0"/>
        <w:adjustRightInd w:val="0"/>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These include all costs that can be specifically identified with a service provided by a</w:t>
      </w:r>
      <w:r w:rsidR="00D47606">
        <w:rPr>
          <w:rFonts w:ascii="Times New Roman" w:hAnsi="Times New Roman" w:cs="Times New Roman"/>
          <w:color w:val="333333"/>
          <w:sz w:val="24"/>
          <w:szCs w:val="24"/>
        </w:rPr>
        <w:t xml:space="preserve"> </w:t>
      </w:r>
      <w:r w:rsidR="00900BFA">
        <w:rPr>
          <w:rFonts w:ascii="Times New Roman" w:hAnsi="Times New Roman" w:cs="Times New Roman"/>
          <w:color w:val="333333"/>
          <w:sz w:val="24"/>
          <w:szCs w:val="24"/>
        </w:rPr>
        <w:t>Service Center</w:t>
      </w:r>
      <w:r>
        <w:rPr>
          <w:rFonts w:ascii="Times New Roman" w:hAnsi="Times New Roman" w:cs="Times New Roman"/>
          <w:color w:val="333333"/>
          <w:sz w:val="24"/>
          <w:szCs w:val="24"/>
        </w:rPr>
        <w:t xml:space="preserve">. These costs include the salaries, wages, and </w:t>
      </w:r>
      <w:r w:rsidR="00D47606">
        <w:rPr>
          <w:rFonts w:ascii="Times New Roman" w:hAnsi="Times New Roman" w:cs="Times New Roman"/>
          <w:color w:val="333333"/>
          <w:sz w:val="24"/>
          <w:szCs w:val="24"/>
        </w:rPr>
        <w:t>OPE</w:t>
      </w:r>
      <w:r>
        <w:rPr>
          <w:rFonts w:ascii="Times New Roman" w:hAnsi="Times New Roman" w:cs="Times New Roman"/>
          <w:color w:val="333333"/>
          <w:sz w:val="24"/>
          <w:szCs w:val="24"/>
        </w:rPr>
        <w:t xml:space="preserve"> of university</w:t>
      </w:r>
      <w:r w:rsidR="00D47606">
        <w:rPr>
          <w:rFonts w:ascii="Times New Roman" w:hAnsi="Times New Roman" w:cs="Times New Roman"/>
          <w:color w:val="333333"/>
          <w:sz w:val="24"/>
          <w:szCs w:val="24"/>
        </w:rPr>
        <w:t xml:space="preserve"> </w:t>
      </w:r>
      <w:r>
        <w:rPr>
          <w:rFonts w:ascii="Times New Roman" w:hAnsi="Times New Roman" w:cs="Times New Roman"/>
          <w:color w:val="333333"/>
          <w:sz w:val="24"/>
          <w:szCs w:val="24"/>
        </w:rPr>
        <w:t>faculty and staff directly involved in providing the service; materials and supplies;</w:t>
      </w:r>
      <w:r w:rsidR="00D47606">
        <w:rPr>
          <w:rFonts w:ascii="Times New Roman" w:hAnsi="Times New Roman" w:cs="Times New Roman"/>
          <w:color w:val="333333"/>
          <w:sz w:val="24"/>
          <w:szCs w:val="24"/>
        </w:rPr>
        <w:t xml:space="preserve"> </w:t>
      </w:r>
      <w:r>
        <w:rPr>
          <w:rFonts w:ascii="Times New Roman" w:hAnsi="Times New Roman" w:cs="Times New Roman"/>
          <w:color w:val="333333"/>
          <w:sz w:val="24"/>
          <w:szCs w:val="24"/>
        </w:rPr>
        <w:t>purchased services; related travel expenses; equipment rental or depreciation; interest</w:t>
      </w:r>
      <w:r w:rsidR="00D47606">
        <w:rPr>
          <w:rFonts w:ascii="Times New Roman" w:hAnsi="Times New Roman" w:cs="Times New Roman"/>
          <w:color w:val="333333"/>
          <w:sz w:val="24"/>
          <w:szCs w:val="24"/>
        </w:rPr>
        <w:t xml:space="preserve"> </w:t>
      </w:r>
      <w:r>
        <w:rPr>
          <w:rFonts w:ascii="Times New Roman" w:hAnsi="Times New Roman" w:cs="Times New Roman"/>
          <w:color w:val="333333"/>
          <w:sz w:val="24"/>
          <w:szCs w:val="24"/>
        </w:rPr>
        <w:t>associated with equipment acquisitions; etc.</w:t>
      </w:r>
    </w:p>
    <w:p w:rsidR="008F6575" w:rsidRDefault="008F6575" w:rsidP="008F6575">
      <w:pPr>
        <w:autoSpaceDE w:val="0"/>
        <w:autoSpaceDN w:val="0"/>
        <w:adjustRightInd w:val="0"/>
        <w:spacing w:after="0" w:line="240" w:lineRule="auto"/>
        <w:rPr>
          <w:rFonts w:ascii="Times New Roman" w:hAnsi="Times New Roman" w:cs="Times New Roman"/>
          <w:b/>
          <w:bCs/>
          <w:color w:val="333333"/>
          <w:sz w:val="24"/>
          <w:szCs w:val="24"/>
        </w:rPr>
      </w:pPr>
      <w:r>
        <w:rPr>
          <w:rFonts w:ascii="Times New Roman" w:hAnsi="Times New Roman" w:cs="Times New Roman"/>
          <w:b/>
          <w:bCs/>
          <w:color w:val="333333"/>
          <w:sz w:val="24"/>
          <w:szCs w:val="24"/>
        </w:rPr>
        <w:t>Equipment</w:t>
      </w:r>
    </w:p>
    <w:p w:rsidR="008F6575" w:rsidRDefault="008F6575" w:rsidP="008F6575">
      <w:pPr>
        <w:autoSpaceDE w:val="0"/>
        <w:autoSpaceDN w:val="0"/>
        <w:adjustRightInd w:val="0"/>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Equipment is a movable tangible asset to be used for operations, the benefits of which</w:t>
      </w:r>
      <w:r w:rsidR="00D47606">
        <w:rPr>
          <w:rFonts w:ascii="Times New Roman" w:hAnsi="Times New Roman" w:cs="Times New Roman"/>
          <w:color w:val="333333"/>
          <w:sz w:val="24"/>
          <w:szCs w:val="24"/>
        </w:rPr>
        <w:t xml:space="preserve"> </w:t>
      </w:r>
      <w:r>
        <w:rPr>
          <w:rFonts w:ascii="Times New Roman" w:hAnsi="Times New Roman" w:cs="Times New Roman"/>
          <w:color w:val="333333"/>
          <w:sz w:val="24"/>
          <w:szCs w:val="24"/>
        </w:rPr>
        <w:t>extend beyond one year from date of acquisition and rendered into service.</w:t>
      </w:r>
    </w:p>
    <w:p w:rsidR="004D72A5" w:rsidRDefault="00161405" w:rsidP="008F6575">
      <w:pPr>
        <w:autoSpaceDE w:val="0"/>
        <w:autoSpaceDN w:val="0"/>
        <w:adjustRightInd w:val="0"/>
        <w:spacing w:after="0" w:line="240" w:lineRule="auto"/>
        <w:rPr>
          <w:rFonts w:ascii="Times New Roman" w:hAnsi="Times New Roman" w:cs="Times New Roman"/>
          <w:color w:val="333333"/>
          <w:sz w:val="24"/>
          <w:szCs w:val="24"/>
        </w:rPr>
      </w:pPr>
      <w:r w:rsidRPr="00161405">
        <w:rPr>
          <w:rFonts w:ascii="Times New Roman" w:hAnsi="Times New Roman" w:cs="Times New Roman"/>
          <w:b/>
          <w:color w:val="333333"/>
          <w:sz w:val="24"/>
          <w:szCs w:val="24"/>
        </w:rPr>
        <w:t>Good</w:t>
      </w:r>
      <w:r w:rsidR="005F3A92">
        <w:rPr>
          <w:rFonts w:ascii="Times New Roman" w:hAnsi="Times New Roman" w:cs="Times New Roman"/>
          <w:b/>
          <w:color w:val="333333"/>
          <w:sz w:val="24"/>
          <w:szCs w:val="24"/>
        </w:rPr>
        <w:t>s</w:t>
      </w:r>
      <w:r w:rsidRPr="00161405">
        <w:rPr>
          <w:rFonts w:ascii="Times New Roman" w:hAnsi="Times New Roman" w:cs="Times New Roman"/>
          <w:b/>
          <w:color w:val="333333"/>
          <w:sz w:val="24"/>
          <w:szCs w:val="24"/>
        </w:rPr>
        <w:t xml:space="preserve"> and Services</w:t>
      </w:r>
      <w:r w:rsidR="00151B19">
        <w:rPr>
          <w:rFonts w:ascii="Times New Roman" w:hAnsi="Times New Roman" w:cs="Times New Roman"/>
          <w:color w:val="333333"/>
          <w:sz w:val="24"/>
          <w:szCs w:val="24"/>
        </w:rPr>
        <w:t xml:space="preserve"> </w:t>
      </w:r>
    </w:p>
    <w:p w:rsidR="00151B19" w:rsidRDefault="0037452D" w:rsidP="008F6575">
      <w:pPr>
        <w:autoSpaceDE w:val="0"/>
        <w:autoSpaceDN w:val="0"/>
        <w:adjustRightInd w:val="0"/>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I</w:t>
      </w:r>
      <w:r w:rsidR="004D72A5">
        <w:rPr>
          <w:rFonts w:ascii="Times New Roman" w:hAnsi="Times New Roman" w:cs="Times New Roman"/>
          <w:color w:val="333333"/>
          <w:sz w:val="24"/>
          <w:szCs w:val="24"/>
        </w:rPr>
        <w:t xml:space="preserve">tems recharged through a Designated Operations, </w:t>
      </w:r>
      <w:r w:rsidR="00900BFA">
        <w:rPr>
          <w:rFonts w:ascii="Times New Roman" w:hAnsi="Times New Roman" w:cs="Times New Roman"/>
          <w:color w:val="333333"/>
          <w:sz w:val="24"/>
          <w:szCs w:val="24"/>
        </w:rPr>
        <w:t>Service Center</w:t>
      </w:r>
      <w:r w:rsidR="004D72A5">
        <w:rPr>
          <w:rFonts w:ascii="Times New Roman" w:hAnsi="Times New Roman" w:cs="Times New Roman"/>
          <w:color w:val="333333"/>
          <w:sz w:val="24"/>
          <w:szCs w:val="24"/>
        </w:rPr>
        <w:t xml:space="preserve"> or Specialized </w:t>
      </w:r>
      <w:r w:rsidR="00900BFA">
        <w:rPr>
          <w:rFonts w:ascii="Times New Roman" w:hAnsi="Times New Roman" w:cs="Times New Roman"/>
          <w:color w:val="333333"/>
          <w:sz w:val="24"/>
          <w:szCs w:val="24"/>
        </w:rPr>
        <w:t>Service Center</w:t>
      </w:r>
      <w:r w:rsidR="004D72A5">
        <w:rPr>
          <w:rFonts w:ascii="Times New Roman" w:hAnsi="Times New Roman" w:cs="Times New Roman"/>
          <w:color w:val="333333"/>
          <w:sz w:val="24"/>
          <w:szCs w:val="24"/>
        </w:rPr>
        <w:t xml:space="preserve">.  They can include </w:t>
      </w:r>
      <w:r>
        <w:rPr>
          <w:rFonts w:ascii="Times New Roman" w:hAnsi="Times New Roman" w:cs="Times New Roman"/>
          <w:color w:val="333333"/>
          <w:sz w:val="24"/>
          <w:szCs w:val="24"/>
        </w:rPr>
        <w:t xml:space="preserve">such activities as </w:t>
      </w:r>
      <w:r w:rsidR="004D72A5">
        <w:rPr>
          <w:rFonts w:ascii="Times New Roman" w:hAnsi="Times New Roman" w:cs="Times New Roman"/>
          <w:color w:val="333333"/>
          <w:sz w:val="24"/>
          <w:szCs w:val="24"/>
        </w:rPr>
        <w:t xml:space="preserve">hiring a security officer, paying for a cell phone or desk </w:t>
      </w:r>
      <w:r w:rsidR="004D72A5">
        <w:rPr>
          <w:rFonts w:ascii="Times New Roman" w:hAnsi="Times New Roman" w:cs="Times New Roman"/>
          <w:color w:val="333333"/>
          <w:sz w:val="24"/>
          <w:szCs w:val="24"/>
        </w:rPr>
        <w:lastRenderedPageBreak/>
        <w:t>phone, renting a microscope, requesting printing services, charging for space via rent, utilities and other charges.</w:t>
      </w:r>
    </w:p>
    <w:p w:rsidR="00D47606" w:rsidRDefault="00D47606" w:rsidP="008F6575">
      <w:pPr>
        <w:autoSpaceDE w:val="0"/>
        <w:autoSpaceDN w:val="0"/>
        <w:adjustRightInd w:val="0"/>
        <w:spacing w:after="0" w:line="240" w:lineRule="auto"/>
        <w:rPr>
          <w:rFonts w:ascii="Times New Roman" w:hAnsi="Times New Roman" w:cs="Times New Roman"/>
          <w:b/>
          <w:bCs/>
          <w:color w:val="333333"/>
          <w:sz w:val="24"/>
          <w:szCs w:val="24"/>
        </w:rPr>
      </w:pPr>
      <w:r>
        <w:rPr>
          <w:rFonts w:ascii="Times New Roman" w:hAnsi="Times New Roman" w:cs="Times New Roman"/>
          <w:b/>
          <w:bCs/>
          <w:color w:val="333333"/>
          <w:sz w:val="24"/>
          <w:szCs w:val="24"/>
        </w:rPr>
        <w:t xml:space="preserve">Indirect </w:t>
      </w:r>
      <w:r w:rsidR="008F6575">
        <w:rPr>
          <w:rFonts w:ascii="Times New Roman" w:hAnsi="Times New Roman" w:cs="Times New Roman"/>
          <w:b/>
          <w:bCs/>
          <w:color w:val="333333"/>
          <w:sz w:val="24"/>
          <w:szCs w:val="24"/>
        </w:rPr>
        <w:t xml:space="preserve">Service Center </w:t>
      </w:r>
      <w:r>
        <w:rPr>
          <w:rFonts w:ascii="Times New Roman" w:hAnsi="Times New Roman" w:cs="Times New Roman"/>
          <w:b/>
          <w:bCs/>
          <w:color w:val="333333"/>
          <w:sz w:val="24"/>
          <w:szCs w:val="24"/>
        </w:rPr>
        <w:t xml:space="preserve">Costs </w:t>
      </w:r>
    </w:p>
    <w:p w:rsidR="008F6575" w:rsidRDefault="008F6575" w:rsidP="008F6575">
      <w:pPr>
        <w:autoSpaceDE w:val="0"/>
        <w:autoSpaceDN w:val="0"/>
        <w:adjustRightInd w:val="0"/>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All costs that can be specifically identified with a </w:t>
      </w:r>
      <w:r w:rsidR="00900BFA">
        <w:rPr>
          <w:rFonts w:ascii="Times New Roman" w:hAnsi="Times New Roman" w:cs="Times New Roman"/>
          <w:color w:val="333333"/>
          <w:sz w:val="24"/>
          <w:szCs w:val="24"/>
        </w:rPr>
        <w:t>Service Center</w:t>
      </w:r>
      <w:r>
        <w:rPr>
          <w:rFonts w:ascii="Times New Roman" w:hAnsi="Times New Roman" w:cs="Times New Roman"/>
          <w:color w:val="333333"/>
          <w:sz w:val="24"/>
          <w:szCs w:val="24"/>
        </w:rPr>
        <w:t>, but not with a</w:t>
      </w:r>
      <w:r w:rsidR="00D47606">
        <w:rPr>
          <w:rFonts w:ascii="Times New Roman" w:hAnsi="Times New Roman" w:cs="Times New Roman"/>
          <w:color w:val="333333"/>
          <w:sz w:val="24"/>
          <w:szCs w:val="24"/>
        </w:rPr>
        <w:t xml:space="preserve"> </w:t>
      </w:r>
      <w:r>
        <w:rPr>
          <w:rFonts w:ascii="Times New Roman" w:hAnsi="Times New Roman" w:cs="Times New Roman"/>
          <w:color w:val="333333"/>
          <w:sz w:val="24"/>
          <w:szCs w:val="24"/>
        </w:rPr>
        <w:t xml:space="preserve">particular service provided by the center, such as the salary and </w:t>
      </w:r>
      <w:r w:rsidR="00D47606">
        <w:rPr>
          <w:rFonts w:ascii="Times New Roman" w:hAnsi="Times New Roman" w:cs="Times New Roman"/>
          <w:color w:val="333333"/>
          <w:sz w:val="24"/>
          <w:szCs w:val="24"/>
        </w:rPr>
        <w:t>OPE</w:t>
      </w:r>
      <w:r>
        <w:rPr>
          <w:rFonts w:ascii="Times New Roman" w:hAnsi="Times New Roman" w:cs="Times New Roman"/>
          <w:color w:val="333333"/>
          <w:sz w:val="24"/>
          <w:szCs w:val="24"/>
        </w:rPr>
        <w:t xml:space="preserve"> of the</w:t>
      </w:r>
      <w:r w:rsidR="00D47606">
        <w:rPr>
          <w:rFonts w:ascii="Times New Roman" w:hAnsi="Times New Roman" w:cs="Times New Roman"/>
          <w:color w:val="333333"/>
          <w:sz w:val="24"/>
          <w:szCs w:val="24"/>
        </w:rPr>
        <w:t xml:space="preserve"> </w:t>
      </w:r>
      <w:r>
        <w:rPr>
          <w:rFonts w:ascii="Times New Roman" w:hAnsi="Times New Roman" w:cs="Times New Roman"/>
          <w:color w:val="333333"/>
          <w:sz w:val="24"/>
          <w:szCs w:val="24"/>
        </w:rPr>
        <w:t xml:space="preserve">administrative </w:t>
      </w:r>
      <w:r w:rsidR="00900BFA">
        <w:rPr>
          <w:rFonts w:ascii="Times New Roman" w:hAnsi="Times New Roman" w:cs="Times New Roman"/>
          <w:color w:val="333333"/>
          <w:sz w:val="24"/>
          <w:szCs w:val="24"/>
        </w:rPr>
        <w:t>Service Center</w:t>
      </w:r>
      <w:r>
        <w:rPr>
          <w:rFonts w:ascii="Times New Roman" w:hAnsi="Times New Roman" w:cs="Times New Roman"/>
          <w:color w:val="333333"/>
          <w:sz w:val="24"/>
          <w:szCs w:val="24"/>
        </w:rPr>
        <w:t xml:space="preserve"> director or related administrative support personnel.</w:t>
      </w:r>
    </w:p>
    <w:p w:rsidR="008F6575" w:rsidRDefault="008F6575" w:rsidP="008F6575">
      <w:pPr>
        <w:autoSpaceDE w:val="0"/>
        <w:autoSpaceDN w:val="0"/>
        <w:adjustRightInd w:val="0"/>
        <w:spacing w:after="0" w:line="240" w:lineRule="auto"/>
        <w:rPr>
          <w:rFonts w:ascii="Times New Roman" w:hAnsi="Times New Roman" w:cs="Times New Roman"/>
          <w:b/>
          <w:bCs/>
          <w:color w:val="333333"/>
          <w:sz w:val="24"/>
          <w:szCs w:val="24"/>
        </w:rPr>
      </w:pPr>
      <w:r>
        <w:rPr>
          <w:rFonts w:ascii="Times New Roman" w:hAnsi="Times New Roman" w:cs="Times New Roman"/>
          <w:b/>
          <w:bCs/>
          <w:color w:val="333333"/>
          <w:sz w:val="24"/>
          <w:szCs w:val="24"/>
        </w:rPr>
        <w:t>Scientific Equipment</w:t>
      </w:r>
    </w:p>
    <w:p w:rsidR="008F6575" w:rsidRDefault="008F6575" w:rsidP="008F6575">
      <w:pPr>
        <w:autoSpaceDE w:val="0"/>
        <w:autoSpaceDN w:val="0"/>
        <w:adjustRightInd w:val="0"/>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Capital equipment used in scientific instruction, scientific research, or used to fabricate</w:t>
      </w:r>
    </w:p>
    <w:p w:rsidR="008F6575" w:rsidRDefault="008F6575" w:rsidP="008F6575">
      <w:pPr>
        <w:autoSpaceDE w:val="0"/>
        <w:autoSpaceDN w:val="0"/>
        <w:adjustRightInd w:val="0"/>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instruments, chemicals, or other materials used in scientific instruction or research.</w:t>
      </w:r>
    </w:p>
    <w:p w:rsidR="008F6575" w:rsidRDefault="008F6575" w:rsidP="008F6575">
      <w:pPr>
        <w:autoSpaceDE w:val="0"/>
        <w:autoSpaceDN w:val="0"/>
        <w:adjustRightInd w:val="0"/>
        <w:spacing w:after="0" w:line="240" w:lineRule="auto"/>
        <w:rPr>
          <w:rFonts w:ascii="Times New Roman" w:hAnsi="Times New Roman" w:cs="Times New Roman"/>
          <w:b/>
          <w:bCs/>
          <w:color w:val="333333"/>
          <w:sz w:val="24"/>
          <w:szCs w:val="24"/>
        </w:rPr>
      </w:pPr>
      <w:r>
        <w:rPr>
          <w:rFonts w:ascii="Times New Roman" w:hAnsi="Times New Roman" w:cs="Times New Roman"/>
          <w:b/>
          <w:bCs/>
          <w:color w:val="333333"/>
          <w:sz w:val="24"/>
          <w:szCs w:val="24"/>
        </w:rPr>
        <w:t>Service Center</w:t>
      </w:r>
    </w:p>
    <w:p w:rsidR="008F6575" w:rsidRDefault="00D47606" w:rsidP="008F6575">
      <w:pPr>
        <w:autoSpaceDE w:val="0"/>
        <w:autoSpaceDN w:val="0"/>
        <w:adjustRightInd w:val="0"/>
        <w:spacing w:after="0" w:line="240" w:lineRule="auto"/>
        <w:rPr>
          <w:rFonts w:ascii="Times New Roman" w:hAnsi="Times New Roman" w:cs="Times New Roman"/>
          <w:color w:val="000000"/>
          <w:sz w:val="24"/>
          <w:szCs w:val="24"/>
        </w:rPr>
      </w:pPr>
      <w:r w:rsidRPr="00D55441">
        <w:rPr>
          <w:rFonts w:ascii="Times New Roman" w:eastAsia="Times New Roman" w:hAnsi="Times New Roman" w:cs="Times New Roman"/>
          <w:sz w:val="24"/>
          <w:szCs w:val="24"/>
        </w:rPr>
        <w:t xml:space="preserve">A </w:t>
      </w:r>
      <w:r w:rsidR="00900BFA">
        <w:rPr>
          <w:rFonts w:ascii="Times New Roman" w:eastAsia="Times New Roman" w:hAnsi="Times New Roman" w:cs="Times New Roman"/>
          <w:sz w:val="24"/>
          <w:szCs w:val="24"/>
        </w:rPr>
        <w:t>Service Center</w:t>
      </w:r>
      <w:r w:rsidRPr="00D55441">
        <w:rPr>
          <w:rFonts w:ascii="Times New Roman" w:eastAsia="Times New Roman" w:hAnsi="Times New Roman" w:cs="Times New Roman"/>
          <w:sz w:val="24"/>
          <w:szCs w:val="24"/>
        </w:rPr>
        <w:t xml:space="preserve"> is </w:t>
      </w:r>
      <w:r>
        <w:rPr>
          <w:rFonts w:ascii="Times New Roman" w:eastAsia="Times New Roman" w:hAnsi="Times New Roman" w:cs="Times New Roman"/>
          <w:sz w:val="24"/>
          <w:szCs w:val="24"/>
        </w:rPr>
        <w:t xml:space="preserve">financially self-sustaining entity that exists to provide services to others within the university for a fee. </w:t>
      </w:r>
      <w:r w:rsidR="00900BFA">
        <w:rPr>
          <w:rFonts w:ascii="Times New Roman" w:hAnsi="Times New Roman" w:cs="Times New Roman"/>
          <w:color w:val="000000"/>
          <w:sz w:val="24"/>
          <w:szCs w:val="24"/>
        </w:rPr>
        <w:t>Service Center</w:t>
      </w:r>
      <w:r w:rsidR="008F6575">
        <w:rPr>
          <w:rFonts w:ascii="Times New Roman" w:hAnsi="Times New Roman" w:cs="Times New Roman"/>
          <w:color w:val="000000"/>
          <w:sz w:val="24"/>
          <w:szCs w:val="24"/>
        </w:rPr>
        <w:t>s offer goods and services that are unique, benefit the</w:t>
      </w:r>
      <w:r>
        <w:rPr>
          <w:rFonts w:ascii="Times New Roman" w:hAnsi="Times New Roman" w:cs="Times New Roman"/>
          <w:color w:val="000000"/>
          <w:sz w:val="24"/>
          <w:szCs w:val="24"/>
        </w:rPr>
        <w:t xml:space="preserve"> </w:t>
      </w:r>
      <w:r w:rsidR="008F6575">
        <w:rPr>
          <w:rFonts w:ascii="Times New Roman" w:hAnsi="Times New Roman" w:cs="Times New Roman"/>
          <w:color w:val="000000"/>
          <w:sz w:val="24"/>
          <w:szCs w:val="24"/>
        </w:rPr>
        <w:t>effectiveness of the University when conveniently available, require special control, are</w:t>
      </w:r>
      <w:r>
        <w:rPr>
          <w:rFonts w:ascii="Times New Roman" w:hAnsi="Times New Roman" w:cs="Times New Roman"/>
          <w:color w:val="000000"/>
          <w:sz w:val="24"/>
          <w:szCs w:val="24"/>
        </w:rPr>
        <w:t xml:space="preserve"> </w:t>
      </w:r>
      <w:r w:rsidR="008F6575">
        <w:rPr>
          <w:rFonts w:ascii="Times New Roman" w:hAnsi="Times New Roman" w:cs="Times New Roman"/>
          <w:color w:val="000000"/>
          <w:sz w:val="24"/>
          <w:szCs w:val="24"/>
        </w:rPr>
        <w:t>subject to federal and/or state regulations, or are not readily available from external</w:t>
      </w:r>
      <w:r>
        <w:rPr>
          <w:rFonts w:ascii="Times New Roman" w:hAnsi="Times New Roman" w:cs="Times New Roman"/>
          <w:color w:val="000000"/>
          <w:sz w:val="24"/>
          <w:szCs w:val="24"/>
        </w:rPr>
        <w:t xml:space="preserve"> </w:t>
      </w:r>
      <w:r w:rsidR="008F6575">
        <w:rPr>
          <w:rFonts w:ascii="Times New Roman" w:hAnsi="Times New Roman" w:cs="Times New Roman"/>
          <w:color w:val="000000"/>
          <w:sz w:val="24"/>
          <w:szCs w:val="24"/>
        </w:rPr>
        <w:t xml:space="preserve">sources. As defined in this policy, there are three types of </w:t>
      </w:r>
      <w:r w:rsidR="00900BFA">
        <w:rPr>
          <w:rFonts w:ascii="Times New Roman" w:hAnsi="Times New Roman" w:cs="Times New Roman"/>
          <w:color w:val="000000"/>
          <w:sz w:val="24"/>
          <w:szCs w:val="24"/>
        </w:rPr>
        <w:t>Service Center</w:t>
      </w:r>
      <w:r w:rsidR="008F6575">
        <w:rPr>
          <w:rFonts w:ascii="Times New Roman" w:hAnsi="Times New Roman" w:cs="Times New Roman"/>
          <w:color w:val="000000"/>
          <w:sz w:val="24"/>
          <w:szCs w:val="24"/>
        </w:rPr>
        <w:t>s: Recharge</w:t>
      </w:r>
      <w:r>
        <w:rPr>
          <w:rFonts w:ascii="Times New Roman" w:hAnsi="Times New Roman" w:cs="Times New Roman"/>
          <w:color w:val="000000"/>
          <w:sz w:val="24"/>
          <w:szCs w:val="24"/>
        </w:rPr>
        <w:t xml:space="preserve"> </w:t>
      </w:r>
      <w:r w:rsidR="008F6575">
        <w:rPr>
          <w:rFonts w:ascii="Times New Roman" w:hAnsi="Times New Roman" w:cs="Times New Roman"/>
          <w:color w:val="000000"/>
          <w:sz w:val="24"/>
          <w:szCs w:val="24"/>
        </w:rPr>
        <w:t xml:space="preserve">Activities, </w:t>
      </w:r>
      <w:r w:rsidR="00900BFA">
        <w:rPr>
          <w:rFonts w:ascii="Times New Roman" w:hAnsi="Times New Roman" w:cs="Times New Roman"/>
          <w:color w:val="000000"/>
          <w:sz w:val="24"/>
          <w:szCs w:val="24"/>
        </w:rPr>
        <w:t>Service Center</w:t>
      </w:r>
      <w:r w:rsidR="008F6575">
        <w:rPr>
          <w:rFonts w:ascii="Times New Roman" w:hAnsi="Times New Roman" w:cs="Times New Roman"/>
          <w:color w:val="000000"/>
          <w:sz w:val="24"/>
          <w:szCs w:val="24"/>
        </w:rPr>
        <w:t xml:space="preserve">s, and Specialized </w:t>
      </w:r>
      <w:r w:rsidR="00900BFA">
        <w:rPr>
          <w:rFonts w:ascii="Times New Roman" w:hAnsi="Times New Roman" w:cs="Times New Roman"/>
          <w:color w:val="000000"/>
          <w:sz w:val="24"/>
          <w:szCs w:val="24"/>
        </w:rPr>
        <w:t>Service Center</w:t>
      </w:r>
      <w:r w:rsidR="008F6575">
        <w:rPr>
          <w:rFonts w:ascii="Times New Roman" w:hAnsi="Times New Roman" w:cs="Times New Roman"/>
          <w:color w:val="000000"/>
          <w:sz w:val="24"/>
          <w:szCs w:val="24"/>
        </w:rPr>
        <w:t>s.</w:t>
      </w:r>
    </w:p>
    <w:p w:rsidR="00ED5DFC" w:rsidRPr="00ED5DFC" w:rsidRDefault="00ED5DFC" w:rsidP="008F657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
          <w:bCs/>
          <w:color w:val="000000"/>
          <w:sz w:val="24"/>
          <w:szCs w:val="24"/>
        </w:rPr>
        <w:t xml:space="preserve">Service Center Manager: </w:t>
      </w:r>
      <w:r w:rsidRPr="00ED5DFC">
        <w:rPr>
          <w:rFonts w:ascii="Times New Roman" w:hAnsi="Times New Roman" w:cs="Times New Roman"/>
          <w:bCs/>
          <w:color w:val="000000"/>
          <w:sz w:val="24"/>
          <w:szCs w:val="24"/>
        </w:rPr>
        <w:t>Responsible for day-to-day operations of the Service Center.  Job titles may vary throughout campus and centers.</w:t>
      </w:r>
    </w:p>
    <w:p w:rsidR="008F6575" w:rsidRDefault="008F6575" w:rsidP="008F6575">
      <w:pPr>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b/>
          <w:bCs/>
          <w:color w:val="000000"/>
          <w:sz w:val="24"/>
          <w:szCs w:val="24"/>
        </w:rPr>
        <w:t>Specialized Service Center</w:t>
      </w:r>
      <w:r>
        <w:rPr>
          <w:rFonts w:ascii="Times New Roman" w:hAnsi="Times New Roman" w:cs="Times New Roman"/>
          <w:color w:val="000000"/>
          <w:sz w:val="24"/>
          <w:szCs w:val="24"/>
        </w:rPr>
        <w:t>.</w:t>
      </w:r>
      <w:proofErr w:type="gramEnd"/>
    </w:p>
    <w:p w:rsidR="008F6575" w:rsidRDefault="008F6575" w:rsidP="008F65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This is a </w:t>
      </w:r>
      <w:r w:rsidR="00900BFA">
        <w:rPr>
          <w:rFonts w:ascii="Times New Roman" w:hAnsi="Times New Roman" w:cs="Times New Roman"/>
          <w:color w:val="000000"/>
          <w:sz w:val="24"/>
          <w:szCs w:val="24"/>
        </w:rPr>
        <w:t>Service Center</w:t>
      </w:r>
      <w:r>
        <w:rPr>
          <w:rFonts w:ascii="Times New Roman" w:hAnsi="Times New Roman" w:cs="Times New Roman"/>
          <w:color w:val="000000"/>
          <w:sz w:val="24"/>
          <w:szCs w:val="24"/>
        </w:rPr>
        <w:t xml:space="preserve"> with highly complex or specialized facilities</w:t>
      </w:r>
      <w:r w:rsidR="00132687">
        <w:rPr>
          <w:rFonts w:ascii="Times New Roman" w:hAnsi="Times New Roman" w:cs="Times New Roman"/>
          <w:color w:val="000000"/>
          <w:sz w:val="24"/>
          <w:szCs w:val="24"/>
        </w:rPr>
        <w:t xml:space="preserve"> (examples Wind Tunnel and Reactors)</w:t>
      </w:r>
      <w:r>
        <w:rPr>
          <w:rFonts w:ascii="Times New Roman" w:hAnsi="Times New Roman" w:cs="Times New Roman"/>
          <w:color w:val="000000"/>
          <w:sz w:val="24"/>
          <w:szCs w:val="24"/>
        </w:rPr>
        <w:t xml:space="preserve"> and which are</w:t>
      </w:r>
      <w:r w:rsidR="00D4760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required by a very limited number of research activities. Any </w:t>
      </w:r>
      <w:r w:rsidR="00900BFA">
        <w:rPr>
          <w:rFonts w:ascii="Times New Roman" w:hAnsi="Times New Roman" w:cs="Times New Roman"/>
          <w:color w:val="000000"/>
          <w:sz w:val="24"/>
          <w:szCs w:val="24"/>
        </w:rPr>
        <w:t>Service Center</w:t>
      </w:r>
      <w:r>
        <w:rPr>
          <w:rFonts w:ascii="Times New Roman" w:hAnsi="Times New Roman" w:cs="Times New Roman"/>
          <w:color w:val="000000"/>
          <w:sz w:val="24"/>
          <w:szCs w:val="24"/>
        </w:rPr>
        <w:t xml:space="preserve"> which</w:t>
      </w:r>
      <w:r w:rsidR="00D4760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meets all four of the following criteria must be classified as a Specialized </w:t>
      </w:r>
      <w:r w:rsidR="00900BFA">
        <w:rPr>
          <w:rFonts w:ascii="Times New Roman" w:hAnsi="Times New Roman" w:cs="Times New Roman"/>
          <w:color w:val="000000"/>
          <w:sz w:val="24"/>
          <w:szCs w:val="24"/>
        </w:rPr>
        <w:t>Service Center</w:t>
      </w:r>
      <w:r>
        <w:rPr>
          <w:rFonts w:ascii="Times New Roman" w:hAnsi="Times New Roman" w:cs="Times New Roman"/>
          <w:color w:val="000000"/>
          <w:sz w:val="24"/>
          <w:szCs w:val="24"/>
        </w:rPr>
        <w:t>:</w:t>
      </w:r>
    </w:p>
    <w:p w:rsidR="00D47606" w:rsidRPr="00D47606" w:rsidRDefault="008F6575" w:rsidP="00D47606">
      <w:pPr>
        <w:autoSpaceDE w:val="0"/>
        <w:autoSpaceDN w:val="0"/>
        <w:adjustRightInd w:val="0"/>
        <w:spacing w:after="0" w:line="240" w:lineRule="auto"/>
        <w:ind w:firstLine="720"/>
        <w:rPr>
          <w:rFonts w:ascii="Times New Roman" w:hAnsi="Times New Roman" w:cs="Times New Roman"/>
          <w:color w:val="000000"/>
          <w:sz w:val="24"/>
          <w:szCs w:val="24"/>
          <w:u w:val="single"/>
        </w:rPr>
      </w:pPr>
      <w:r w:rsidRPr="00D47606">
        <w:rPr>
          <w:rFonts w:ascii="Times New Roman" w:hAnsi="Times New Roman" w:cs="Times New Roman"/>
          <w:color w:val="000000"/>
          <w:sz w:val="24"/>
          <w:szCs w:val="24"/>
          <w:u w:val="single"/>
        </w:rPr>
        <w:t>Revenues and expenses</w:t>
      </w:r>
    </w:p>
    <w:p w:rsidR="000113C6" w:rsidRDefault="008F6575">
      <w:pPr>
        <w:autoSpaceDE w:val="0"/>
        <w:autoSpaceDN w:val="0"/>
        <w:adjustRightInd w:val="0"/>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The facility incurs substantial annual expenditures and charge-out volume of $1</w:t>
      </w:r>
      <w:r w:rsidR="00D47606">
        <w:rPr>
          <w:rFonts w:ascii="Times New Roman" w:hAnsi="Times New Roman" w:cs="Times New Roman"/>
          <w:color w:val="000000"/>
          <w:sz w:val="24"/>
          <w:szCs w:val="24"/>
        </w:rPr>
        <w:t xml:space="preserve"> </w:t>
      </w:r>
      <w:r>
        <w:rPr>
          <w:rFonts w:ascii="Times New Roman" w:hAnsi="Times New Roman" w:cs="Times New Roman"/>
          <w:color w:val="000000"/>
          <w:sz w:val="24"/>
          <w:szCs w:val="24"/>
        </w:rPr>
        <w:t>million or greater.</w:t>
      </w:r>
      <w:r w:rsidR="00D47606">
        <w:rPr>
          <w:rFonts w:ascii="Times New Roman" w:hAnsi="Times New Roman" w:cs="Times New Roman"/>
          <w:color w:val="000000"/>
          <w:sz w:val="24"/>
          <w:szCs w:val="24"/>
        </w:rPr>
        <w:t xml:space="preserve"> </w:t>
      </w:r>
    </w:p>
    <w:p w:rsidR="008F6575" w:rsidRPr="00D47606" w:rsidRDefault="008F6575" w:rsidP="00D47606">
      <w:pPr>
        <w:autoSpaceDE w:val="0"/>
        <w:autoSpaceDN w:val="0"/>
        <w:adjustRightInd w:val="0"/>
        <w:spacing w:after="0" w:line="240" w:lineRule="auto"/>
        <w:ind w:firstLine="720"/>
        <w:rPr>
          <w:rFonts w:ascii="Times New Roman" w:hAnsi="Times New Roman" w:cs="Times New Roman"/>
          <w:color w:val="000000"/>
          <w:sz w:val="24"/>
          <w:szCs w:val="24"/>
          <w:u w:val="single"/>
        </w:rPr>
      </w:pPr>
      <w:r w:rsidRPr="00D47606">
        <w:rPr>
          <w:rFonts w:ascii="Times New Roman" w:hAnsi="Times New Roman" w:cs="Times New Roman"/>
          <w:color w:val="000000"/>
          <w:sz w:val="24"/>
          <w:szCs w:val="24"/>
          <w:u w:val="single"/>
        </w:rPr>
        <w:t>Substantial Indirect Costs</w:t>
      </w:r>
    </w:p>
    <w:p w:rsidR="000113C6" w:rsidRDefault="008F6575">
      <w:pPr>
        <w:autoSpaceDE w:val="0"/>
        <w:autoSpaceDN w:val="0"/>
        <w:adjustRightInd w:val="0"/>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If the indirect costs were included as part of the University’s overhead pool, those</w:t>
      </w:r>
    </w:p>
    <w:p w:rsidR="000113C6" w:rsidRDefault="008F6575">
      <w:pPr>
        <w:autoSpaceDE w:val="0"/>
        <w:autoSpaceDN w:val="0"/>
        <w:adjustRightInd w:val="0"/>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costs would "materially" affect the University-wide overhead rate.</w:t>
      </w:r>
    </w:p>
    <w:p w:rsidR="008F6575" w:rsidRPr="00D47606" w:rsidRDefault="008F6575" w:rsidP="00D47606">
      <w:pPr>
        <w:autoSpaceDE w:val="0"/>
        <w:autoSpaceDN w:val="0"/>
        <w:adjustRightInd w:val="0"/>
        <w:spacing w:after="0" w:line="240" w:lineRule="auto"/>
        <w:ind w:firstLine="720"/>
        <w:rPr>
          <w:rFonts w:ascii="Times New Roman" w:hAnsi="Times New Roman" w:cs="Times New Roman"/>
          <w:color w:val="000000"/>
          <w:sz w:val="24"/>
          <w:szCs w:val="24"/>
          <w:u w:val="single"/>
        </w:rPr>
      </w:pPr>
      <w:r w:rsidRPr="00D47606">
        <w:rPr>
          <w:rFonts w:ascii="Times New Roman" w:hAnsi="Times New Roman" w:cs="Times New Roman"/>
          <w:color w:val="000000"/>
          <w:sz w:val="24"/>
          <w:szCs w:val="24"/>
          <w:u w:val="single"/>
        </w:rPr>
        <w:t>Specialized Services</w:t>
      </w:r>
    </w:p>
    <w:p w:rsidR="000113C6" w:rsidRDefault="008F6575">
      <w:pPr>
        <w:autoSpaceDE w:val="0"/>
        <w:autoSpaceDN w:val="0"/>
        <w:adjustRightInd w:val="0"/>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Its services are not easily available from external vendors.</w:t>
      </w:r>
    </w:p>
    <w:p w:rsidR="008F6575" w:rsidRPr="00D47606" w:rsidRDefault="008F6575" w:rsidP="00D47606">
      <w:pPr>
        <w:autoSpaceDE w:val="0"/>
        <w:autoSpaceDN w:val="0"/>
        <w:adjustRightInd w:val="0"/>
        <w:spacing w:after="0" w:line="240" w:lineRule="auto"/>
        <w:ind w:firstLine="720"/>
        <w:rPr>
          <w:rFonts w:ascii="Times New Roman" w:hAnsi="Times New Roman" w:cs="Times New Roman"/>
          <w:color w:val="000000"/>
          <w:sz w:val="24"/>
          <w:szCs w:val="24"/>
          <w:u w:val="single"/>
        </w:rPr>
      </w:pPr>
      <w:r w:rsidRPr="00D47606">
        <w:rPr>
          <w:rFonts w:ascii="Times New Roman" w:hAnsi="Times New Roman" w:cs="Times New Roman"/>
          <w:color w:val="000000"/>
          <w:sz w:val="24"/>
          <w:szCs w:val="24"/>
          <w:u w:val="single"/>
        </w:rPr>
        <w:t>Services provided to very limited set of users</w:t>
      </w:r>
    </w:p>
    <w:p w:rsidR="000113C6" w:rsidRDefault="008F6575">
      <w:pPr>
        <w:autoSpaceDE w:val="0"/>
        <w:autoSpaceDN w:val="0"/>
        <w:adjustRightInd w:val="0"/>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Its services are required in support of a very limited number of research activities.</w:t>
      </w:r>
    </w:p>
    <w:p w:rsidR="008F6575" w:rsidRDefault="008F6575" w:rsidP="008F657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Surplus or Operating Surplus</w:t>
      </w:r>
    </w:p>
    <w:p w:rsidR="008F6575" w:rsidRDefault="008F6575" w:rsidP="008F65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This is the amount </w:t>
      </w:r>
      <w:r w:rsidR="005F3A92">
        <w:rPr>
          <w:rFonts w:ascii="Times New Roman" w:hAnsi="Times New Roman" w:cs="Times New Roman"/>
          <w:color w:val="000000"/>
          <w:sz w:val="24"/>
          <w:szCs w:val="24"/>
        </w:rPr>
        <w:t>of</w:t>
      </w:r>
      <w:r>
        <w:rPr>
          <w:rFonts w:ascii="Times New Roman" w:hAnsi="Times New Roman" w:cs="Times New Roman"/>
          <w:color w:val="000000"/>
          <w:sz w:val="24"/>
          <w:szCs w:val="24"/>
        </w:rPr>
        <w:t xml:space="preserve"> revenue generated by a service exceed</w:t>
      </w:r>
      <w:r w:rsidR="005F3A92">
        <w:rPr>
          <w:rFonts w:ascii="Times New Roman" w:hAnsi="Times New Roman" w:cs="Times New Roman"/>
          <w:color w:val="000000"/>
          <w:sz w:val="24"/>
          <w:szCs w:val="24"/>
        </w:rPr>
        <w:t>ing</w:t>
      </w:r>
      <w:r>
        <w:rPr>
          <w:rFonts w:ascii="Times New Roman" w:hAnsi="Times New Roman" w:cs="Times New Roman"/>
          <w:color w:val="000000"/>
          <w:sz w:val="24"/>
          <w:szCs w:val="24"/>
        </w:rPr>
        <w:t xml:space="preserve"> the costs of</w:t>
      </w:r>
      <w:r w:rsidR="00D47606">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providing the service during a fiscal year.</w:t>
      </w:r>
    </w:p>
    <w:p w:rsidR="008F6575" w:rsidRDefault="008F6575" w:rsidP="008F657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Unallowable Costs</w:t>
      </w:r>
    </w:p>
    <w:p w:rsidR="008F6575" w:rsidRDefault="008F6575" w:rsidP="008F65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Costs that cannot be charged directly or indirectly to federally sponsored programs.</w:t>
      </w:r>
    </w:p>
    <w:p w:rsidR="008F6575" w:rsidRDefault="008F6575" w:rsidP="008F65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These costs are specified in OMB Circular A-21. Common examples of unallowable</w:t>
      </w:r>
    </w:p>
    <w:p w:rsidR="008F6575" w:rsidRDefault="008F6575" w:rsidP="008F65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costs include, but are not limited to, alcoholic beverages, bad debts, charitable</w:t>
      </w:r>
    </w:p>
    <w:p w:rsidR="008F6575" w:rsidRDefault="008F6575" w:rsidP="008F65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contributions, entertainment, fines and penalties, goods and services for personal use,</w:t>
      </w:r>
    </w:p>
    <w:p w:rsidR="008F6575" w:rsidRDefault="008F6575" w:rsidP="008F65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interest (except interest related to the purchase or construction of buildings and</w:t>
      </w:r>
    </w:p>
    <w:p w:rsidR="008F6575" w:rsidRDefault="008F6575" w:rsidP="008F65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equipment), and contingency reserves.</w:t>
      </w:r>
    </w:p>
    <w:p w:rsidR="008F6575" w:rsidRDefault="008F6575" w:rsidP="008F6575">
      <w:pPr>
        <w:autoSpaceDE w:val="0"/>
        <w:autoSpaceDN w:val="0"/>
        <w:adjustRightInd w:val="0"/>
        <w:spacing w:after="0" w:line="240" w:lineRule="auto"/>
        <w:rPr>
          <w:rFonts w:ascii="Times New Roman" w:hAnsi="Times New Roman" w:cs="Times New Roman"/>
          <w:color w:val="000000"/>
          <w:sz w:val="24"/>
          <w:szCs w:val="24"/>
        </w:rPr>
      </w:pPr>
    </w:p>
    <w:p w:rsidR="00484CD2" w:rsidRDefault="00484CD2" w:rsidP="008F6575">
      <w:pPr>
        <w:autoSpaceDE w:val="0"/>
        <w:autoSpaceDN w:val="0"/>
        <w:adjustRightInd w:val="0"/>
        <w:spacing w:after="0" w:line="240" w:lineRule="auto"/>
        <w:rPr>
          <w:rFonts w:ascii="Times New Roman" w:hAnsi="Times New Roman" w:cs="Times New Roman"/>
          <w:color w:val="000000"/>
          <w:sz w:val="24"/>
          <w:szCs w:val="24"/>
        </w:rPr>
      </w:pPr>
    </w:p>
    <w:p w:rsidR="00641996" w:rsidRDefault="00641996">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484CD2" w:rsidRDefault="00484CD2" w:rsidP="00ED5DFC">
      <w:pPr>
        <w:pStyle w:val="Heading2"/>
      </w:pPr>
      <w:bookmarkStart w:id="47" w:name="_Toc260130962"/>
      <w:r>
        <w:lastRenderedPageBreak/>
        <w:t xml:space="preserve">Chart of Account codes used within the </w:t>
      </w:r>
      <w:r w:rsidR="00900BFA">
        <w:t>Service Center</w:t>
      </w:r>
      <w:r>
        <w:t>s</w:t>
      </w:r>
      <w:bookmarkEnd w:id="47"/>
    </w:p>
    <w:p w:rsidR="005859E8" w:rsidRDefault="005859E8" w:rsidP="008F6575">
      <w:pPr>
        <w:autoSpaceDE w:val="0"/>
        <w:autoSpaceDN w:val="0"/>
        <w:adjustRightInd w:val="0"/>
        <w:spacing w:after="0" w:line="240" w:lineRule="auto"/>
        <w:rPr>
          <w:rFonts w:ascii="Times New Roman" w:hAnsi="Times New Roman" w:cs="Times New Roman"/>
          <w:color w:val="000000"/>
          <w:sz w:val="24"/>
          <w:szCs w:val="24"/>
        </w:rPr>
      </w:pPr>
    </w:p>
    <w:p w:rsidR="00A13871" w:rsidRDefault="00A13871" w:rsidP="008F6575">
      <w:pPr>
        <w:autoSpaceDE w:val="0"/>
        <w:autoSpaceDN w:val="0"/>
        <w:adjustRightInd w:val="0"/>
        <w:spacing w:after="0" w:line="240" w:lineRule="auto"/>
        <w:rPr>
          <w:rFonts w:ascii="Times New Roman" w:hAnsi="Times New Roman" w:cs="Times New Roman"/>
          <w:color w:val="000000"/>
          <w:sz w:val="24"/>
          <w:szCs w:val="24"/>
          <w:u w:val="single"/>
        </w:rPr>
      </w:pPr>
      <w:r>
        <w:rPr>
          <w:rFonts w:ascii="Times New Roman" w:hAnsi="Times New Roman" w:cs="Times New Roman"/>
          <w:color w:val="000000"/>
          <w:sz w:val="24"/>
          <w:szCs w:val="24"/>
        </w:rPr>
        <w:tab/>
      </w:r>
      <w:r w:rsidR="00161405" w:rsidRPr="00161405">
        <w:rPr>
          <w:rFonts w:ascii="Times New Roman" w:hAnsi="Times New Roman" w:cs="Times New Roman"/>
          <w:color w:val="000000"/>
          <w:sz w:val="24"/>
          <w:szCs w:val="24"/>
          <w:u w:val="single"/>
        </w:rPr>
        <w:t>Operating FOPAL</w:t>
      </w:r>
    </w:p>
    <w:p w:rsidR="00654212" w:rsidRPr="00EA088E" w:rsidRDefault="00A13871" w:rsidP="008F6575">
      <w:pPr>
        <w:autoSpaceDE w:val="0"/>
        <w:autoSpaceDN w:val="0"/>
        <w:adjustRightInd w:val="0"/>
        <w:spacing w:after="0" w:line="240" w:lineRule="auto"/>
        <w:rPr>
          <w:rFonts w:ascii="Times New Roman" w:hAnsi="Times New Roman" w:cs="Times New Roman"/>
          <w:color w:val="000000"/>
          <w:sz w:val="24"/>
          <w:szCs w:val="24"/>
        </w:rPr>
      </w:pPr>
      <w:r w:rsidRPr="00EA088E">
        <w:rPr>
          <w:rFonts w:ascii="Times New Roman" w:hAnsi="Times New Roman" w:cs="Times New Roman"/>
          <w:color w:val="000000"/>
          <w:sz w:val="24"/>
          <w:szCs w:val="24"/>
        </w:rPr>
        <w:tab/>
      </w:r>
      <w:r w:rsidRPr="00EA088E">
        <w:rPr>
          <w:rFonts w:ascii="Times New Roman" w:hAnsi="Times New Roman" w:cs="Times New Roman"/>
          <w:color w:val="000000"/>
          <w:sz w:val="24"/>
          <w:szCs w:val="24"/>
        </w:rPr>
        <w:tab/>
      </w:r>
      <w:r w:rsidR="00654212" w:rsidRPr="00EA088E">
        <w:rPr>
          <w:rFonts w:ascii="Times New Roman" w:hAnsi="Times New Roman" w:cs="Times New Roman"/>
          <w:color w:val="000000"/>
          <w:sz w:val="24"/>
          <w:szCs w:val="24"/>
        </w:rPr>
        <w:t>56 – Sales and Services Revenue – External Customers</w:t>
      </w:r>
    </w:p>
    <w:p w:rsidR="00654212" w:rsidRPr="00EA088E" w:rsidRDefault="00654212" w:rsidP="008F6575">
      <w:pPr>
        <w:autoSpaceDE w:val="0"/>
        <w:autoSpaceDN w:val="0"/>
        <w:adjustRightInd w:val="0"/>
        <w:spacing w:after="0" w:line="240" w:lineRule="auto"/>
        <w:rPr>
          <w:rFonts w:ascii="Times New Roman" w:hAnsi="Times New Roman" w:cs="Times New Roman"/>
          <w:color w:val="000000"/>
          <w:sz w:val="24"/>
          <w:szCs w:val="24"/>
        </w:rPr>
      </w:pPr>
      <w:r w:rsidRPr="00EA088E">
        <w:rPr>
          <w:rFonts w:ascii="Times New Roman" w:hAnsi="Times New Roman" w:cs="Times New Roman"/>
          <w:color w:val="000000"/>
          <w:sz w:val="24"/>
          <w:szCs w:val="24"/>
        </w:rPr>
        <w:tab/>
      </w:r>
      <w:r w:rsidRPr="00EA088E">
        <w:rPr>
          <w:rFonts w:ascii="Times New Roman" w:hAnsi="Times New Roman" w:cs="Times New Roman"/>
          <w:color w:val="000000"/>
          <w:sz w:val="24"/>
          <w:szCs w:val="24"/>
        </w:rPr>
        <w:tab/>
        <w:t>59 – Internal Sales – Internal Customers</w:t>
      </w:r>
    </w:p>
    <w:p w:rsidR="00654212" w:rsidRPr="00EA088E" w:rsidRDefault="00654212" w:rsidP="008F6575">
      <w:pPr>
        <w:autoSpaceDE w:val="0"/>
        <w:autoSpaceDN w:val="0"/>
        <w:adjustRightInd w:val="0"/>
        <w:spacing w:after="0" w:line="240" w:lineRule="auto"/>
        <w:rPr>
          <w:rFonts w:ascii="Times New Roman" w:hAnsi="Times New Roman" w:cs="Times New Roman"/>
          <w:color w:val="000000"/>
          <w:sz w:val="24"/>
          <w:szCs w:val="24"/>
        </w:rPr>
      </w:pPr>
      <w:r w:rsidRPr="00EA088E">
        <w:rPr>
          <w:rFonts w:ascii="Times New Roman" w:hAnsi="Times New Roman" w:cs="Times New Roman"/>
          <w:color w:val="000000"/>
          <w:sz w:val="24"/>
          <w:szCs w:val="24"/>
        </w:rPr>
        <w:tab/>
      </w:r>
      <w:r w:rsidRPr="00EA088E">
        <w:rPr>
          <w:rFonts w:ascii="Times New Roman" w:hAnsi="Times New Roman" w:cs="Times New Roman"/>
          <w:color w:val="000000"/>
          <w:sz w:val="24"/>
          <w:szCs w:val="24"/>
        </w:rPr>
        <w:tab/>
        <w:t>60 – Labor – Salaries, Pay</w:t>
      </w:r>
      <w:r w:rsidR="00AA4F80" w:rsidRPr="00EA088E">
        <w:rPr>
          <w:rFonts w:ascii="Times New Roman" w:hAnsi="Times New Roman" w:cs="Times New Roman"/>
          <w:color w:val="000000"/>
          <w:sz w:val="24"/>
          <w:szCs w:val="24"/>
        </w:rPr>
        <w:t>roll</w:t>
      </w:r>
      <w:r w:rsidRPr="00EA088E">
        <w:rPr>
          <w:rFonts w:ascii="Times New Roman" w:hAnsi="Times New Roman" w:cs="Times New Roman"/>
          <w:color w:val="000000"/>
          <w:sz w:val="24"/>
          <w:szCs w:val="24"/>
        </w:rPr>
        <w:t xml:space="preserve"> and OPE</w:t>
      </w:r>
    </w:p>
    <w:p w:rsidR="00654212" w:rsidRPr="00EA088E" w:rsidRDefault="00654212" w:rsidP="008F6575">
      <w:pPr>
        <w:autoSpaceDE w:val="0"/>
        <w:autoSpaceDN w:val="0"/>
        <w:adjustRightInd w:val="0"/>
        <w:spacing w:after="0" w:line="240" w:lineRule="auto"/>
        <w:rPr>
          <w:rFonts w:ascii="Times New Roman" w:hAnsi="Times New Roman" w:cs="Times New Roman"/>
          <w:color w:val="000000"/>
          <w:sz w:val="24"/>
          <w:szCs w:val="24"/>
        </w:rPr>
      </w:pPr>
      <w:r w:rsidRPr="00EA088E">
        <w:rPr>
          <w:rFonts w:ascii="Times New Roman" w:hAnsi="Times New Roman" w:cs="Times New Roman"/>
          <w:color w:val="000000"/>
          <w:sz w:val="24"/>
          <w:szCs w:val="24"/>
        </w:rPr>
        <w:tab/>
      </w:r>
      <w:r w:rsidRPr="00EA088E">
        <w:rPr>
          <w:rFonts w:ascii="Times New Roman" w:hAnsi="Times New Roman" w:cs="Times New Roman"/>
          <w:color w:val="000000"/>
          <w:sz w:val="24"/>
          <w:szCs w:val="24"/>
        </w:rPr>
        <w:tab/>
        <w:t>70 – Service and Supplies (excluding unallowable costs)</w:t>
      </w:r>
    </w:p>
    <w:p w:rsidR="00654212" w:rsidRPr="00EA088E" w:rsidRDefault="00654212" w:rsidP="008F6575">
      <w:pPr>
        <w:autoSpaceDE w:val="0"/>
        <w:autoSpaceDN w:val="0"/>
        <w:adjustRightInd w:val="0"/>
        <w:spacing w:after="0" w:line="240" w:lineRule="auto"/>
        <w:rPr>
          <w:rFonts w:ascii="Times New Roman" w:hAnsi="Times New Roman" w:cs="Times New Roman"/>
          <w:color w:val="000000"/>
          <w:sz w:val="24"/>
          <w:szCs w:val="24"/>
        </w:rPr>
      </w:pPr>
      <w:r w:rsidRPr="00EA088E">
        <w:rPr>
          <w:rFonts w:ascii="Times New Roman" w:hAnsi="Times New Roman" w:cs="Times New Roman"/>
          <w:color w:val="000000"/>
          <w:sz w:val="24"/>
          <w:szCs w:val="24"/>
        </w:rPr>
        <w:tab/>
      </w:r>
      <w:r w:rsidRPr="00EA088E">
        <w:rPr>
          <w:rFonts w:ascii="Times New Roman" w:hAnsi="Times New Roman" w:cs="Times New Roman"/>
          <w:color w:val="000000"/>
          <w:sz w:val="24"/>
          <w:szCs w:val="24"/>
        </w:rPr>
        <w:tab/>
        <w:t>75 – Merchandise for Resale</w:t>
      </w:r>
    </w:p>
    <w:p w:rsidR="00654212" w:rsidRPr="00EA088E" w:rsidRDefault="00654212" w:rsidP="008F6575">
      <w:pPr>
        <w:autoSpaceDE w:val="0"/>
        <w:autoSpaceDN w:val="0"/>
        <w:adjustRightInd w:val="0"/>
        <w:spacing w:after="0" w:line="240" w:lineRule="auto"/>
        <w:rPr>
          <w:rFonts w:ascii="Times New Roman" w:hAnsi="Times New Roman" w:cs="Times New Roman"/>
          <w:color w:val="000000"/>
          <w:sz w:val="24"/>
          <w:szCs w:val="24"/>
        </w:rPr>
      </w:pPr>
      <w:r w:rsidRPr="00EA088E">
        <w:rPr>
          <w:rFonts w:ascii="Times New Roman" w:hAnsi="Times New Roman" w:cs="Times New Roman"/>
          <w:color w:val="000000"/>
          <w:sz w:val="24"/>
          <w:szCs w:val="24"/>
        </w:rPr>
        <w:tab/>
      </w:r>
      <w:r w:rsidRPr="00EA088E">
        <w:rPr>
          <w:rFonts w:ascii="Times New Roman" w:hAnsi="Times New Roman" w:cs="Times New Roman"/>
          <w:color w:val="000000"/>
          <w:sz w:val="24"/>
          <w:szCs w:val="24"/>
        </w:rPr>
        <w:tab/>
        <w:t>78 – Depreciation Expense</w:t>
      </w:r>
    </w:p>
    <w:p w:rsidR="00A13871" w:rsidRDefault="00A13871" w:rsidP="008F6575">
      <w:pPr>
        <w:autoSpaceDE w:val="0"/>
        <w:autoSpaceDN w:val="0"/>
        <w:adjustRightInd w:val="0"/>
        <w:spacing w:after="0" w:line="240" w:lineRule="auto"/>
        <w:rPr>
          <w:rFonts w:ascii="Times New Roman" w:hAnsi="Times New Roman" w:cs="Times New Roman"/>
          <w:color w:val="000000"/>
          <w:sz w:val="24"/>
          <w:szCs w:val="24"/>
        </w:rPr>
      </w:pPr>
    </w:p>
    <w:p w:rsidR="001C4A82" w:rsidRPr="00781FB7" w:rsidRDefault="001C4A82" w:rsidP="008F6575">
      <w:pPr>
        <w:autoSpaceDE w:val="0"/>
        <w:autoSpaceDN w:val="0"/>
        <w:adjustRightInd w:val="0"/>
        <w:spacing w:after="0" w:line="240" w:lineRule="auto"/>
        <w:rPr>
          <w:rFonts w:ascii="Times New Roman" w:hAnsi="Times New Roman" w:cs="Times New Roman"/>
          <w:color w:val="000000"/>
          <w:sz w:val="24"/>
          <w:szCs w:val="24"/>
          <w:u w:val="single"/>
        </w:rPr>
      </w:pPr>
      <w:r>
        <w:rPr>
          <w:rFonts w:ascii="Times New Roman" w:hAnsi="Times New Roman" w:cs="Times New Roman"/>
          <w:color w:val="000000"/>
          <w:sz w:val="24"/>
          <w:szCs w:val="24"/>
        </w:rPr>
        <w:tab/>
      </w:r>
      <w:r w:rsidRPr="00781FB7">
        <w:rPr>
          <w:rFonts w:ascii="Times New Roman" w:hAnsi="Times New Roman" w:cs="Times New Roman"/>
          <w:color w:val="000000"/>
          <w:sz w:val="24"/>
          <w:szCs w:val="24"/>
          <w:u w:val="single"/>
        </w:rPr>
        <w:t>General Ledger</w:t>
      </w:r>
    </w:p>
    <w:p w:rsidR="001C4A82" w:rsidRDefault="001C4A82" w:rsidP="008F65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781FB7">
        <w:rPr>
          <w:rFonts w:ascii="Times New Roman" w:hAnsi="Times New Roman" w:cs="Times New Roman"/>
          <w:color w:val="000000"/>
          <w:sz w:val="24"/>
          <w:szCs w:val="24"/>
        </w:rPr>
        <w:t>11 Cash</w:t>
      </w:r>
    </w:p>
    <w:p w:rsidR="001C4A82" w:rsidRDefault="001C4A82" w:rsidP="008F65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20 Liabilities</w:t>
      </w:r>
    </w:p>
    <w:p w:rsidR="001C4A82" w:rsidRDefault="001C4A82" w:rsidP="008F65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781FB7">
        <w:rPr>
          <w:rFonts w:ascii="Times New Roman" w:hAnsi="Times New Roman" w:cs="Times New Roman"/>
          <w:color w:val="000000"/>
          <w:sz w:val="24"/>
          <w:szCs w:val="24"/>
        </w:rPr>
        <w:t>40 Fund Balance</w:t>
      </w:r>
    </w:p>
    <w:p w:rsidR="00781FB7" w:rsidRDefault="00781FB7" w:rsidP="008F6575">
      <w:pPr>
        <w:autoSpaceDE w:val="0"/>
        <w:autoSpaceDN w:val="0"/>
        <w:adjustRightInd w:val="0"/>
        <w:spacing w:after="0" w:line="240" w:lineRule="auto"/>
        <w:rPr>
          <w:rFonts w:ascii="Times New Roman" w:hAnsi="Times New Roman" w:cs="Times New Roman"/>
          <w:color w:val="000000"/>
          <w:sz w:val="24"/>
          <w:szCs w:val="24"/>
        </w:rPr>
      </w:pPr>
    </w:p>
    <w:p w:rsidR="00781FB7" w:rsidRDefault="00781FB7" w:rsidP="00781FB7">
      <w:pPr>
        <w:autoSpaceDE w:val="0"/>
        <w:autoSpaceDN w:val="0"/>
        <w:adjustRightInd w:val="0"/>
        <w:spacing w:after="0" w:line="240" w:lineRule="auto"/>
        <w:ind w:left="720"/>
        <w:rPr>
          <w:rFonts w:ascii="Times New Roman" w:hAnsi="Times New Roman" w:cs="Times New Roman"/>
          <w:color w:val="000000"/>
          <w:sz w:val="24"/>
          <w:szCs w:val="24"/>
        </w:rPr>
      </w:pPr>
      <w:r w:rsidRPr="00781FB7">
        <w:rPr>
          <w:rFonts w:ascii="Times New Roman" w:hAnsi="Times New Roman" w:cs="Times New Roman"/>
          <w:color w:val="000000"/>
          <w:sz w:val="24"/>
          <w:szCs w:val="24"/>
          <w:u w:val="single"/>
        </w:rPr>
        <w:t>Capital Equipment Replacement Reserves</w:t>
      </w:r>
      <w:r>
        <w:rPr>
          <w:rFonts w:ascii="Times New Roman" w:hAnsi="Times New Roman" w:cs="Times New Roman"/>
          <w:color w:val="000000"/>
          <w:sz w:val="24"/>
          <w:szCs w:val="24"/>
        </w:rPr>
        <w:t xml:space="preserve"> are established in a new fund.  Contact BAO </w:t>
      </w:r>
      <w:r w:rsidR="00641996">
        <w:rPr>
          <w:rFonts w:ascii="Times New Roman" w:hAnsi="Times New Roman" w:cs="Times New Roman"/>
          <w:color w:val="000000"/>
          <w:sz w:val="24"/>
          <w:szCs w:val="24"/>
        </w:rPr>
        <w:t xml:space="preserve">Accounting 6-3524 </w:t>
      </w:r>
      <w:r>
        <w:rPr>
          <w:rFonts w:ascii="Times New Roman" w:hAnsi="Times New Roman" w:cs="Times New Roman"/>
          <w:color w:val="000000"/>
          <w:sz w:val="24"/>
          <w:szCs w:val="24"/>
        </w:rPr>
        <w:t>for assistant with establishing and contributing to the reserve fund.</w:t>
      </w:r>
    </w:p>
    <w:p w:rsidR="001C4A82" w:rsidRDefault="001C4A82" w:rsidP="008F6575">
      <w:pPr>
        <w:autoSpaceDE w:val="0"/>
        <w:autoSpaceDN w:val="0"/>
        <w:adjustRightInd w:val="0"/>
        <w:spacing w:after="0" w:line="240" w:lineRule="auto"/>
        <w:rPr>
          <w:rFonts w:ascii="Times New Roman" w:hAnsi="Times New Roman" w:cs="Times New Roman"/>
          <w:color w:val="000000"/>
          <w:sz w:val="24"/>
          <w:szCs w:val="24"/>
        </w:rPr>
      </w:pPr>
    </w:p>
    <w:p w:rsidR="005859E8" w:rsidRDefault="005859E8" w:rsidP="008F65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Examples of UO </w:t>
      </w:r>
      <w:r w:rsidR="00900BFA">
        <w:rPr>
          <w:rFonts w:ascii="Times New Roman" w:hAnsi="Times New Roman" w:cs="Times New Roman"/>
          <w:color w:val="000000"/>
          <w:sz w:val="24"/>
          <w:szCs w:val="24"/>
        </w:rPr>
        <w:t>Service Center</w:t>
      </w:r>
      <w:r>
        <w:rPr>
          <w:rFonts w:ascii="Times New Roman" w:hAnsi="Times New Roman" w:cs="Times New Roman"/>
          <w:color w:val="000000"/>
          <w:sz w:val="24"/>
          <w:szCs w:val="24"/>
        </w:rPr>
        <w:t>s</w:t>
      </w:r>
    </w:p>
    <w:p w:rsidR="00654212" w:rsidRDefault="00654212" w:rsidP="008F6575">
      <w:pPr>
        <w:autoSpaceDE w:val="0"/>
        <w:autoSpaceDN w:val="0"/>
        <w:adjustRightInd w:val="0"/>
        <w:spacing w:after="0" w:line="240" w:lineRule="auto"/>
        <w:rPr>
          <w:rFonts w:ascii="Times New Roman" w:hAnsi="Times New Roman" w:cs="Times New Roman"/>
          <w:color w:val="000000"/>
          <w:sz w:val="24"/>
          <w:szCs w:val="24"/>
        </w:rPr>
      </w:pPr>
    </w:p>
    <w:p w:rsidR="00654212" w:rsidRDefault="00654212" w:rsidP="008F65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Telephone Services</w:t>
      </w:r>
    </w:p>
    <w:p w:rsidR="00654212" w:rsidRDefault="00654212" w:rsidP="008F65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Computer Center</w:t>
      </w:r>
    </w:p>
    <w:p w:rsidR="00654212" w:rsidRDefault="00654212" w:rsidP="008F65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Printing and Mailing Services</w:t>
      </w:r>
    </w:p>
    <w:p w:rsidR="00654212" w:rsidRDefault="00654212" w:rsidP="008F65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Central Power Station</w:t>
      </w:r>
    </w:p>
    <w:p w:rsidR="00654212" w:rsidRDefault="00654212" w:rsidP="008F65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Institute of Molecular Biology</w:t>
      </w:r>
    </w:p>
    <w:p w:rsidR="00654212" w:rsidRDefault="00654212" w:rsidP="008F65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CAMCOR</w:t>
      </w:r>
    </w:p>
    <w:p w:rsidR="00654212" w:rsidRDefault="00654212" w:rsidP="008F65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4D72A5">
        <w:rPr>
          <w:rFonts w:ascii="Times New Roman" w:hAnsi="Times New Roman" w:cs="Times New Roman"/>
          <w:color w:val="000000"/>
          <w:sz w:val="24"/>
          <w:szCs w:val="24"/>
        </w:rPr>
        <w:t>Transgenic Mouse Facility</w:t>
      </w:r>
    </w:p>
    <w:p w:rsidR="004D72A5" w:rsidRDefault="004D72A5" w:rsidP="008F65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Oregon</w:t>
      </w:r>
      <w:r w:rsidR="00781FB7">
        <w:rPr>
          <w:rFonts w:ascii="Times New Roman" w:hAnsi="Times New Roman" w:cs="Times New Roman"/>
          <w:color w:val="000000"/>
          <w:sz w:val="24"/>
          <w:szCs w:val="24"/>
        </w:rPr>
        <w:t xml:space="preserve"> </w:t>
      </w:r>
      <w:r>
        <w:rPr>
          <w:rFonts w:ascii="Times New Roman" w:hAnsi="Times New Roman" w:cs="Times New Roman"/>
          <w:color w:val="000000"/>
          <w:sz w:val="24"/>
          <w:szCs w:val="24"/>
        </w:rPr>
        <w:t>Wide Area Network</w:t>
      </w:r>
    </w:p>
    <w:p w:rsidR="00D55441" w:rsidRDefault="00D55441" w:rsidP="00D55441"/>
    <w:sectPr w:rsidR="00D55441" w:rsidSect="000A3B11">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0BFA" w:rsidRDefault="00900BFA" w:rsidP="00F37481">
      <w:pPr>
        <w:spacing w:after="0" w:line="240" w:lineRule="auto"/>
      </w:pPr>
      <w:r>
        <w:separator/>
      </w:r>
    </w:p>
  </w:endnote>
  <w:endnote w:type="continuationSeparator" w:id="0">
    <w:p w:rsidR="00900BFA" w:rsidRDefault="00900BFA" w:rsidP="00F374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BFA" w:rsidRDefault="003D3725">
    <w:pPr>
      <w:pStyle w:val="Footer"/>
      <w:jc w:val="right"/>
    </w:pPr>
    <w:fldSimple w:instr=" DATE \@ &quot;M/d/yyyy&quot; ">
      <w:r w:rsidR="00CE26B1">
        <w:rPr>
          <w:noProof/>
        </w:rPr>
        <w:t>4/29/2010</w:t>
      </w:r>
    </w:fldSimple>
    <w:r w:rsidR="00900BFA">
      <w:tab/>
    </w:r>
    <w:fldSimple w:instr=" FILENAME  \* Caps  \* MERGEFORMAT ">
      <w:r w:rsidR="00577BDD">
        <w:rPr>
          <w:noProof/>
        </w:rPr>
        <w:t>DRAFT Service Center Policy V6.Docx</w:t>
      </w:r>
    </w:fldSimple>
    <w:r w:rsidR="00900BFA">
      <w:tab/>
    </w:r>
    <w:sdt>
      <w:sdtPr>
        <w:id w:val="20100886"/>
        <w:docPartObj>
          <w:docPartGallery w:val="Page Numbers (Bottom of Page)"/>
          <w:docPartUnique/>
        </w:docPartObj>
      </w:sdtPr>
      <w:sdtContent>
        <w:sdt>
          <w:sdtPr>
            <w:id w:val="565050523"/>
            <w:docPartObj>
              <w:docPartGallery w:val="Page Numbers (Top of Page)"/>
              <w:docPartUnique/>
            </w:docPartObj>
          </w:sdtPr>
          <w:sdtContent>
            <w:r w:rsidR="00900BFA">
              <w:t xml:space="preserve">Page </w:t>
            </w:r>
            <w:r>
              <w:rPr>
                <w:b/>
                <w:sz w:val="24"/>
                <w:szCs w:val="24"/>
              </w:rPr>
              <w:fldChar w:fldCharType="begin"/>
            </w:r>
            <w:r w:rsidR="00900BFA">
              <w:rPr>
                <w:b/>
              </w:rPr>
              <w:instrText xml:space="preserve"> PAGE </w:instrText>
            </w:r>
            <w:r>
              <w:rPr>
                <w:b/>
                <w:sz w:val="24"/>
                <w:szCs w:val="24"/>
              </w:rPr>
              <w:fldChar w:fldCharType="separate"/>
            </w:r>
            <w:r w:rsidR="00CE26B1">
              <w:rPr>
                <w:b/>
                <w:noProof/>
              </w:rPr>
              <w:t>11</w:t>
            </w:r>
            <w:r>
              <w:rPr>
                <w:b/>
                <w:sz w:val="24"/>
                <w:szCs w:val="24"/>
              </w:rPr>
              <w:fldChar w:fldCharType="end"/>
            </w:r>
            <w:r w:rsidR="00900BFA">
              <w:t xml:space="preserve"> of </w:t>
            </w:r>
            <w:r>
              <w:rPr>
                <w:b/>
                <w:sz w:val="24"/>
                <w:szCs w:val="24"/>
              </w:rPr>
              <w:fldChar w:fldCharType="begin"/>
            </w:r>
            <w:r w:rsidR="00900BFA">
              <w:rPr>
                <w:b/>
              </w:rPr>
              <w:instrText xml:space="preserve"> NUMPAGES  </w:instrText>
            </w:r>
            <w:r>
              <w:rPr>
                <w:b/>
                <w:sz w:val="24"/>
                <w:szCs w:val="24"/>
              </w:rPr>
              <w:fldChar w:fldCharType="separate"/>
            </w:r>
            <w:r w:rsidR="00CE26B1">
              <w:rPr>
                <w:b/>
                <w:noProof/>
              </w:rPr>
              <w:t>15</w:t>
            </w:r>
            <w:r>
              <w:rPr>
                <w:b/>
                <w:sz w:val="24"/>
                <w:szCs w:val="24"/>
              </w:rPr>
              <w:fldChar w:fldCharType="end"/>
            </w:r>
          </w:sdtContent>
        </w:sdt>
      </w:sdtContent>
    </w:sdt>
  </w:p>
  <w:p w:rsidR="00900BFA" w:rsidRDefault="00900B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0BFA" w:rsidRDefault="00900BFA" w:rsidP="00F37481">
      <w:pPr>
        <w:spacing w:after="0" w:line="240" w:lineRule="auto"/>
      </w:pPr>
      <w:r>
        <w:separator/>
      </w:r>
    </w:p>
  </w:footnote>
  <w:footnote w:type="continuationSeparator" w:id="0">
    <w:p w:rsidR="00900BFA" w:rsidRDefault="00900BFA" w:rsidP="00F374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B41A0"/>
    <w:multiLevelType w:val="hybridMultilevel"/>
    <w:tmpl w:val="C908B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EE2462"/>
    <w:multiLevelType w:val="hybridMultilevel"/>
    <w:tmpl w:val="DA02F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653BE8"/>
    <w:multiLevelType w:val="multilevel"/>
    <w:tmpl w:val="F326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1E00B8"/>
    <w:multiLevelType w:val="multilevel"/>
    <w:tmpl w:val="966C2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3F2B0B"/>
    <w:multiLevelType w:val="multilevel"/>
    <w:tmpl w:val="69DA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386E8E"/>
    <w:multiLevelType w:val="hybridMultilevel"/>
    <w:tmpl w:val="80E42E10"/>
    <w:lvl w:ilvl="0" w:tplc="823A76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BF2396"/>
    <w:multiLevelType w:val="multilevel"/>
    <w:tmpl w:val="C6484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5FF5CCE"/>
    <w:multiLevelType w:val="hybridMultilevel"/>
    <w:tmpl w:val="13F05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E30BB0"/>
    <w:multiLevelType w:val="multilevel"/>
    <w:tmpl w:val="46CC518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F74819"/>
    <w:multiLevelType w:val="multilevel"/>
    <w:tmpl w:val="4C7CA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A944FF"/>
    <w:multiLevelType w:val="multilevel"/>
    <w:tmpl w:val="45C8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D6C5ABB"/>
    <w:multiLevelType w:val="hybridMultilevel"/>
    <w:tmpl w:val="E460CBA0"/>
    <w:lvl w:ilvl="0" w:tplc="823A76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3"/>
  </w:num>
  <w:num w:numId="4">
    <w:abstractNumId w:val="6"/>
  </w:num>
  <w:num w:numId="5">
    <w:abstractNumId w:val="8"/>
  </w:num>
  <w:num w:numId="6">
    <w:abstractNumId w:val="9"/>
  </w:num>
  <w:num w:numId="7">
    <w:abstractNumId w:val="10"/>
  </w:num>
  <w:num w:numId="8">
    <w:abstractNumId w:val="0"/>
  </w:num>
  <w:num w:numId="9">
    <w:abstractNumId w:val="1"/>
  </w:num>
  <w:num w:numId="10">
    <w:abstractNumId w:val="7"/>
  </w:num>
  <w:num w:numId="11">
    <w:abstractNumId w:val="5"/>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55441"/>
    <w:rsid w:val="000113C6"/>
    <w:rsid w:val="0002477A"/>
    <w:rsid w:val="00040A28"/>
    <w:rsid w:val="00043B67"/>
    <w:rsid w:val="00044DB8"/>
    <w:rsid w:val="0004616B"/>
    <w:rsid w:val="00071FA2"/>
    <w:rsid w:val="000A3B11"/>
    <w:rsid w:val="000A4807"/>
    <w:rsid w:val="001100E7"/>
    <w:rsid w:val="00126CA6"/>
    <w:rsid w:val="00132687"/>
    <w:rsid w:val="00133B00"/>
    <w:rsid w:val="00151B19"/>
    <w:rsid w:val="001544CF"/>
    <w:rsid w:val="00160601"/>
    <w:rsid w:val="00161405"/>
    <w:rsid w:val="001752A9"/>
    <w:rsid w:val="001C4A82"/>
    <w:rsid w:val="001E32F9"/>
    <w:rsid w:val="001E598C"/>
    <w:rsid w:val="00277F75"/>
    <w:rsid w:val="002B1E92"/>
    <w:rsid w:val="003230CD"/>
    <w:rsid w:val="00325A60"/>
    <w:rsid w:val="003455CB"/>
    <w:rsid w:val="0037452D"/>
    <w:rsid w:val="003B7957"/>
    <w:rsid w:val="003C47CE"/>
    <w:rsid w:val="003D3725"/>
    <w:rsid w:val="003F5B2C"/>
    <w:rsid w:val="004077B9"/>
    <w:rsid w:val="004146A1"/>
    <w:rsid w:val="00484CD2"/>
    <w:rsid w:val="004913E2"/>
    <w:rsid w:val="00493FE5"/>
    <w:rsid w:val="004D4176"/>
    <w:rsid w:val="004D72A5"/>
    <w:rsid w:val="005325B0"/>
    <w:rsid w:val="00546BE0"/>
    <w:rsid w:val="00577BDD"/>
    <w:rsid w:val="005859E8"/>
    <w:rsid w:val="005A6AB2"/>
    <w:rsid w:val="005E3E23"/>
    <w:rsid w:val="005F3A92"/>
    <w:rsid w:val="00641996"/>
    <w:rsid w:val="00654212"/>
    <w:rsid w:val="00656B3B"/>
    <w:rsid w:val="00657D25"/>
    <w:rsid w:val="00693F8B"/>
    <w:rsid w:val="006C43F3"/>
    <w:rsid w:val="006D6C83"/>
    <w:rsid w:val="006D6F57"/>
    <w:rsid w:val="006E3444"/>
    <w:rsid w:val="006E39D2"/>
    <w:rsid w:val="007129DC"/>
    <w:rsid w:val="007640BF"/>
    <w:rsid w:val="00781FB7"/>
    <w:rsid w:val="007A001A"/>
    <w:rsid w:val="007F708E"/>
    <w:rsid w:val="00817FE2"/>
    <w:rsid w:val="0082694F"/>
    <w:rsid w:val="008757A0"/>
    <w:rsid w:val="00894435"/>
    <w:rsid w:val="008D3FC7"/>
    <w:rsid w:val="008F6575"/>
    <w:rsid w:val="00900BFA"/>
    <w:rsid w:val="00936F8A"/>
    <w:rsid w:val="00956297"/>
    <w:rsid w:val="009829C0"/>
    <w:rsid w:val="00985EF5"/>
    <w:rsid w:val="0099281B"/>
    <w:rsid w:val="00A13871"/>
    <w:rsid w:val="00A7428F"/>
    <w:rsid w:val="00AA4F80"/>
    <w:rsid w:val="00AB3B31"/>
    <w:rsid w:val="00B01D2D"/>
    <w:rsid w:val="00B301A2"/>
    <w:rsid w:val="00BC4CBB"/>
    <w:rsid w:val="00BC652E"/>
    <w:rsid w:val="00BD5CFB"/>
    <w:rsid w:val="00BE733E"/>
    <w:rsid w:val="00C306C9"/>
    <w:rsid w:val="00C3543D"/>
    <w:rsid w:val="00C816C3"/>
    <w:rsid w:val="00CA7417"/>
    <w:rsid w:val="00CA7DA1"/>
    <w:rsid w:val="00CB2DCD"/>
    <w:rsid w:val="00CE26B1"/>
    <w:rsid w:val="00D47606"/>
    <w:rsid w:val="00D55441"/>
    <w:rsid w:val="00D83814"/>
    <w:rsid w:val="00D97EF2"/>
    <w:rsid w:val="00DB2536"/>
    <w:rsid w:val="00DB4704"/>
    <w:rsid w:val="00DF4523"/>
    <w:rsid w:val="00E008CE"/>
    <w:rsid w:val="00E14C01"/>
    <w:rsid w:val="00E21A38"/>
    <w:rsid w:val="00E30993"/>
    <w:rsid w:val="00E41198"/>
    <w:rsid w:val="00E612F9"/>
    <w:rsid w:val="00E63EAB"/>
    <w:rsid w:val="00E76090"/>
    <w:rsid w:val="00E829A3"/>
    <w:rsid w:val="00EA088E"/>
    <w:rsid w:val="00ED5DFC"/>
    <w:rsid w:val="00EE0820"/>
    <w:rsid w:val="00F04BC9"/>
    <w:rsid w:val="00F243DC"/>
    <w:rsid w:val="00F37481"/>
    <w:rsid w:val="00F95C9E"/>
    <w:rsid w:val="00FA2D6B"/>
    <w:rsid w:val="00FE5C54"/>
    <w:rsid w:val="00FF0F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444"/>
  </w:style>
  <w:style w:type="paragraph" w:styleId="Heading1">
    <w:name w:val="heading 1"/>
    <w:basedOn w:val="Normal"/>
    <w:next w:val="Normal"/>
    <w:link w:val="Heading1Char"/>
    <w:uiPriority w:val="9"/>
    <w:qFormat/>
    <w:rsid w:val="00DB47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B47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B470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5544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55441"/>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D5544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5441"/>
    <w:rPr>
      <w:b/>
      <w:bCs/>
    </w:rPr>
  </w:style>
  <w:style w:type="character" w:styleId="Hyperlink">
    <w:name w:val="Hyperlink"/>
    <w:basedOn w:val="DefaultParagraphFont"/>
    <w:uiPriority w:val="99"/>
    <w:unhideWhenUsed/>
    <w:rsid w:val="001E32F9"/>
    <w:rPr>
      <w:color w:val="0000FF"/>
      <w:u w:val="single"/>
    </w:rPr>
  </w:style>
  <w:style w:type="paragraph" w:styleId="ListParagraph">
    <w:name w:val="List Paragraph"/>
    <w:basedOn w:val="Normal"/>
    <w:uiPriority w:val="34"/>
    <w:qFormat/>
    <w:rsid w:val="00D97EF2"/>
    <w:pPr>
      <w:ind w:left="720"/>
      <w:contextualSpacing/>
    </w:pPr>
  </w:style>
  <w:style w:type="character" w:styleId="CommentReference">
    <w:name w:val="annotation reference"/>
    <w:basedOn w:val="DefaultParagraphFont"/>
    <w:uiPriority w:val="99"/>
    <w:semiHidden/>
    <w:unhideWhenUsed/>
    <w:rsid w:val="00277F75"/>
    <w:rPr>
      <w:sz w:val="16"/>
      <w:szCs w:val="16"/>
    </w:rPr>
  </w:style>
  <w:style w:type="paragraph" w:styleId="CommentText">
    <w:name w:val="annotation text"/>
    <w:basedOn w:val="Normal"/>
    <w:link w:val="CommentTextChar"/>
    <w:uiPriority w:val="99"/>
    <w:semiHidden/>
    <w:unhideWhenUsed/>
    <w:rsid w:val="00277F75"/>
    <w:pPr>
      <w:spacing w:line="240" w:lineRule="auto"/>
    </w:pPr>
    <w:rPr>
      <w:sz w:val="20"/>
      <w:szCs w:val="20"/>
    </w:rPr>
  </w:style>
  <w:style w:type="character" w:customStyle="1" w:styleId="CommentTextChar">
    <w:name w:val="Comment Text Char"/>
    <w:basedOn w:val="DefaultParagraphFont"/>
    <w:link w:val="CommentText"/>
    <w:uiPriority w:val="99"/>
    <w:semiHidden/>
    <w:rsid w:val="00277F75"/>
    <w:rPr>
      <w:sz w:val="20"/>
      <w:szCs w:val="20"/>
    </w:rPr>
  </w:style>
  <w:style w:type="paragraph" w:styleId="CommentSubject">
    <w:name w:val="annotation subject"/>
    <w:basedOn w:val="CommentText"/>
    <w:next w:val="CommentText"/>
    <w:link w:val="CommentSubjectChar"/>
    <w:uiPriority w:val="99"/>
    <w:semiHidden/>
    <w:unhideWhenUsed/>
    <w:rsid w:val="00277F75"/>
    <w:rPr>
      <w:b/>
      <w:bCs/>
    </w:rPr>
  </w:style>
  <w:style w:type="character" w:customStyle="1" w:styleId="CommentSubjectChar">
    <w:name w:val="Comment Subject Char"/>
    <w:basedOn w:val="CommentTextChar"/>
    <w:link w:val="CommentSubject"/>
    <w:uiPriority w:val="99"/>
    <w:semiHidden/>
    <w:rsid w:val="00277F75"/>
    <w:rPr>
      <w:b/>
      <w:bCs/>
    </w:rPr>
  </w:style>
  <w:style w:type="paragraph" w:styleId="BalloonText">
    <w:name w:val="Balloon Text"/>
    <w:basedOn w:val="Normal"/>
    <w:link w:val="BalloonTextChar"/>
    <w:uiPriority w:val="99"/>
    <w:semiHidden/>
    <w:unhideWhenUsed/>
    <w:rsid w:val="00277F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F75"/>
    <w:rPr>
      <w:rFonts w:ascii="Tahoma" w:hAnsi="Tahoma" w:cs="Tahoma"/>
      <w:sz w:val="16"/>
      <w:szCs w:val="16"/>
    </w:rPr>
  </w:style>
  <w:style w:type="character" w:customStyle="1" w:styleId="Heading1Char">
    <w:name w:val="Heading 1 Char"/>
    <w:basedOn w:val="DefaultParagraphFont"/>
    <w:link w:val="Heading1"/>
    <w:uiPriority w:val="9"/>
    <w:rsid w:val="00DB470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B470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B4704"/>
    <w:rPr>
      <w:rFonts w:asciiTheme="majorHAnsi" w:eastAsiaTheme="majorEastAsia" w:hAnsiTheme="majorHAnsi" w:cstheme="majorBidi"/>
      <w:b/>
      <w:bCs/>
      <w:color w:val="4F81BD" w:themeColor="accent1"/>
    </w:rPr>
  </w:style>
  <w:style w:type="paragraph" w:styleId="Header">
    <w:name w:val="header"/>
    <w:basedOn w:val="Normal"/>
    <w:link w:val="HeaderChar"/>
    <w:uiPriority w:val="99"/>
    <w:semiHidden/>
    <w:unhideWhenUsed/>
    <w:rsid w:val="00F374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7481"/>
  </w:style>
  <w:style w:type="paragraph" w:styleId="Footer">
    <w:name w:val="footer"/>
    <w:basedOn w:val="Normal"/>
    <w:link w:val="FooterChar"/>
    <w:uiPriority w:val="99"/>
    <w:unhideWhenUsed/>
    <w:rsid w:val="00F374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481"/>
  </w:style>
  <w:style w:type="character" w:styleId="PlaceholderText">
    <w:name w:val="Placeholder Text"/>
    <w:basedOn w:val="DefaultParagraphFont"/>
    <w:uiPriority w:val="99"/>
    <w:semiHidden/>
    <w:rsid w:val="00F37481"/>
    <w:rPr>
      <w:color w:val="808080"/>
    </w:rPr>
  </w:style>
  <w:style w:type="paragraph" w:styleId="NoSpacing">
    <w:name w:val="No Spacing"/>
    <w:link w:val="NoSpacingChar"/>
    <w:uiPriority w:val="1"/>
    <w:qFormat/>
    <w:rsid w:val="000A3B11"/>
    <w:pPr>
      <w:spacing w:after="0" w:line="240" w:lineRule="auto"/>
    </w:pPr>
    <w:rPr>
      <w:rFonts w:eastAsiaTheme="minorEastAsia"/>
    </w:rPr>
  </w:style>
  <w:style w:type="character" w:customStyle="1" w:styleId="NoSpacingChar">
    <w:name w:val="No Spacing Char"/>
    <w:basedOn w:val="DefaultParagraphFont"/>
    <w:link w:val="NoSpacing"/>
    <w:uiPriority w:val="1"/>
    <w:rsid w:val="000A3B11"/>
    <w:rPr>
      <w:rFonts w:eastAsiaTheme="minorEastAsia"/>
    </w:rPr>
  </w:style>
  <w:style w:type="paragraph" w:styleId="TOCHeading">
    <w:name w:val="TOC Heading"/>
    <w:basedOn w:val="Heading1"/>
    <w:next w:val="Normal"/>
    <w:uiPriority w:val="39"/>
    <w:semiHidden/>
    <w:unhideWhenUsed/>
    <w:qFormat/>
    <w:rsid w:val="000A3B11"/>
    <w:pPr>
      <w:outlineLvl w:val="9"/>
    </w:pPr>
  </w:style>
  <w:style w:type="paragraph" w:styleId="TOC1">
    <w:name w:val="toc 1"/>
    <w:basedOn w:val="Normal"/>
    <w:next w:val="Normal"/>
    <w:autoRedefine/>
    <w:uiPriority w:val="39"/>
    <w:unhideWhenUsed/>
    <w:rsid w:val="000A3B11"/>
    <w:pPr>
      <w:spacing w:after="100"/>
    </w:pPr>
  </w:style>
  <w:style w:type="paragraph" w:styleId="TOC2">
    <w:name w:val="toc 2"/>
    <w:basedOn w:val="Normal"/>
    <w:next w:val="Normal"/>
    <w:autoRedefine/>
    <w:uiPriority w:val="39"/>
    <w:unhideWhenUsed/>
    <w:rsid w:val="00641996"/>
    <w:pPr>
      <w:tabs>
        <w:tab w:val="right" w:leader="dot" w:pos="9350"/>
      </w:tabs>
      <w:spacing w:after="0"/>
      <w:ind w:left="220"/>
    </w:pPr>
  </w:style>
  <w:style w:type="paragraph" w:styleId="TOC3">
    <w:name w:val="toc 3"/>
    <w:basedOn w:val="Normal"/>
    <w:next w:val="Normal"/>
    <w:autoRedefine/>
    <w:uiPriority w:val="39"/>
    <w:unhideWhenUsed/>
    <w:rsid w:val="000A3B11"/>
    <w:pPr>
      <w:spacing w:after="100"/>
      <w:ind w:left="4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ba.uoregon.edu/staff/service-cen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2010-04-22T00:00:00</PublishDate>
  <Abstract> The intent of this policy is to provide guidelines for establishing, costing, pricing, and administering Service Centers that are functioning for the purpose of selling goods and services.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9FD5A0-4023-42DC-A483-C3D002406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15</Pages>
  <Words>4851</Words>
  <Characters>27657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Service Center Policy &amp; Procedure Guide</vt:lpstr>
    </vt:vector>
  </TitlesOfParts>
  <Company>University of oregon</Company>
  <LinksUpToDate>false</LinksUpToDate>
  <CharactersWithSpaces>32444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Center Policy &amp; Procedure Guide</dc:title>
  <dc:subject>Draft</dc:subject>
  <dc:creator>Service Center Working Group: Stuart Laing, Teri Rowe, George Hecht, Georgia Scott, Elaine Jones, Maureen Wimberly, Jason Wagoner, Paula Matano </dc:creator>
  <cp:lastModifiedBy>Teri Rowe</cp:lastModifiedBy>
  <cp:revision>5</cp:revision>
  <dcterms:created xsi:type="dcterms:W3CDTF">2010-04-27T18:26:00Z</dcterms:created>
  <dcterms:modified xsi:type="dcterms:W3CDTF">2010-04-29T17:31:00Z</dcterms:modified>
</cp:coreProperties>
</file>