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7EB92" w14:textId="77777777" w:rsidR="00000000" w:rsidRDefault="009042A6">
      <w:pPr>
        <w:pStyle w:val="Title"/>
        <w:shd w:val="clear" w:color="auto" w:fill="FFFFFF"/>
        <w:tabs>
          <w:tab w:val="left" w:pos="450"/>
        </w:tabs>
        <w:ind w:left="360" w:right="360"/>
        <w:rPr>
          <w:b w:val="0"/>
          <w:smallCaps/>
          <w:sz w:val="24"/>
        </w:rPr>
      </w:pPr>
    </w:p>
    <w:p w14:paraId="2C553AFF" w14:textId="77777777" w:rsidR="00000000" w:rsidRDefault="009042A6" w:rsidP="00380736">
      <w:pPr>
        <w:pStyle w:val="Title"/>
        <w:pBdr>
          <w:top w:val="single" w:sz="18" w:space="1" w:color="auto"/>
          <w:left w:val="single" w:sz="18" w:space="4" w:color="auto"/>
          <w:bottom w:val="single" w:sz="18" w:space="1" w:color="auto"/>
          <w:right w:val="single" w:sz="18" w:space="4" w:color="auto"/>
        </w:pBdr>
        <w:shd w:val="pct20" w:color="auto" w:fill="FFFFFF"/>
        <w:ind w:left="270" w:right="450"/>
        <w:rPr>
          <w:bCs/>
          <w:iCs/>
          <w:sz w:val="20"/>
        </w:rPr>
      </w:pPr>
      <w:r>
        <w:rPr>
          <w:bCs/>
          <w:iCs/>
          <w:sz w:val="20"/>
        </w:rPr>
        <w:t>Interactive Lecture Demonstrations</w:t>
      </w:r>
    </w:p>
    <w:p w14:paraId="5CC52552" w14:textId="77777777" w:rsidR="00000000" w:rsidRDefault="009042A6" w:rsidP="00380736">
      <w:pPr>
        <w:pBdr>
          <w:top w:val="single" w:sz="18" w:space="1" w:color="auto"/>
          <w:left w:val="single" w:sz="18" w:space="4" w:color="auto"/>
          <w:bottom w:val="single" w:sz="18" w:space="1" w:color="auto"/>
          <w:right w:val="single" w:sz="18" w:space="4" w:color="auto"/>
        </w:pBdr>
        <w:shd w:val="pct20" w:color="auto" w:fill="FFFFFF"/>
        <w:ind w:left="270" w:right="450"/>
        <w:jc w:val="center"/>
        <w:rPr>
          <w:rFonts w:ascii="Times New Roman" w:hAnsi="Times New Roman"/>
          <w:b/>
          <w:smallCaps/>
          <w:sz w:val="20"/>
        </w:rPr>
      </w:pPr>
      <w:r>
        <w:rPr>
          <w:smallCaps/>
        </w:rPr>
        <w:t xml:space="preserve"> </w:t>
      </w:r>
      <w:r>
        <w:rPr>
          <w:rFonts w:ascii="Times New Roman" w:hAnsi="Times New Roman"/>
          <w:smallCaps/>
          <w:sz w:val="20"/>
        </w:rPr>
        <w:t>Prediction Sheet</w:t>
      </w:r>
      <w:r>
        <w:rPr>
          <w:rFonts w:ascii="Times New Roman" w:hAnsi="Times New Roman"/>
          <w:b/>
          <w:smallCaps/>
          <w:sz w:val="20"/>
        </w:rPr>
        <w:t>—Diffraction of Light</w:t>
      </w:r>
    </w:p>
    <w:p w14:paraId="1235AF15" w14:textId="77777777" w:rsidR="00000000" w:rsidRDefault="009042A6" w:rsidP="00380736">
      <w:pPr>
        <w:pBdr>
          <w:top w:val="single" w:sz="18" w:space="1" w:color="auto"/>
          <w:left w:val="single" w:sz="18" w:space="4" w:color="auto"/>
          <w:bottom w:val="single" w:sz="18" w:space="1" w:color="auto"/>
          <w:right w:val="single" w:sz="18" w:space="4" w:color="auto"/>
        </w:pBdr>
        <w:shd w:val="pct20" w:color="auto" w:fill="FFFFFF"/>
        <w:tabs>
          <w:tab w:val="left" w:pos="720"/>
          <w:tab w:val="left" w:pos="990"/>
        </w:tabs>
        <w:ind w:left="270" w:right="450"/>
        <w:rPr>
          <w:rFonts w:ascii="Times New Roman" w:hAnsi="Times New Roman"/>
          <w:sz w:val="20"/>
        </w:rPr>
      </w:pPr>
      <w:r>
        <w:rPr>
          <w:rFonts w:ascii="Times New Roman" w:hAnsi="Times New Roman"/>
          <w:b/>
          <w:sz w:val="20"/>
        </w:rPr>
        <w:t xml:space="preserve">Directions: </w:t>
      </w:r>
      <w:r>
        <w:rPr>
          <w:rFonts w:ascii="Times New Roman" w:hAnsi="Times New Roman"/>
          <w:bCs/>
          <w:sz w:val="20"/>
        </w:rPr>
        <w:t>Click here to download the Prediction Sheet on which you will record your predictions.</w:t>
      </w:r>
      <w:r>
        <w:rPr>
          <w:rFonts w:ascii="Times New Roman" w:hAnsi="Times New Roman"/>
          <w:b/>
          <w:sz w:val="20"/>
        </w:rPr>
        <w:t xml:space="preserve"> </w:t>
      </w:r>
      <w:r>
        <w:rPr>
          <w:rFonts w:ascii="Times New Roman" w:hAnsi="Times New Roman"/>
          <w:sz w:val="20"/>
          <w:u w:val="single"/>
        </w:rPr>
        <w:t>Write your name at the top to record your presence and participation in these demonstrations.</w:t>
      </w:r>
      <w:r>
        <w:rPr>
          <w:rFonts w:ascii="Times New Roman" w:hAnsi="Times New Roman"/>
          <w:sz w:val="20"/>
        </w:rPr>
        <w:t xml:space="preserve">  For each demonstration below write your predictions on this sheet before making any observations. You may be asked to send this sheet to your instructor.</w:t>
      </w:r>
    </w:p>
    <w:tbl>
      <w:tblPr>
        <w:tblStyle w:val="TableGrid"/>
        <w:tblW w:w="10890" w:type="dxa"/>
        <w:tblInd w:w="180" w:type="dxa"/>
        <w:tblLook w:val="04A0" w:firstRow="1" w:lastRow="0" w:firstColumn="1" w:lastColumn="0" w:noHBand="0" w:noVBand="1"/>
      </w:tblPr>
      <w:tblGrid>
        <w:gridCol w:w="5317"/>
        <w:gridCol w:w="208"/>
        <w:gridCol w:w="5264"/>
        <w:gridCol w:w="6"/>
        <w:gridCol w:w="86"/>
        <w:gridCol w:w="9"/>
      </w:tblGrid>
      <w:tr w:rsidR="00380736" w14:paraId="4D8D0C07" w14:textId="77777777" w:rsidTr="00380736">
        <w:tc>
          <w:tcPr>
            <w:tcW w:w="5525" w:type="dxa"/>
            <w:gridSpan w:val="2"/>
            <w:tcBorders>
              <w:top w:val="single" w:sz="4" w:space="0" w:color="auto"/>
              <w:left w:val="single" w:sz="4" w:space="0" w:color="auto"/>
              <w:bottom w:val="single" w:sz="4" w:space="0" w:color="auto"/>
              <w:right w:val="single" w:sz="4" w:space="0" w:color="auto"/>
            </w:tcBorders>
            <w:hideMark/>
          </w:tcPr>
          <w:p w14:paraId="308A6882" w14:textId="6CFD4B43" w:rsidR="00000000" w:rsidRDefault="009042A6">
            <w:pPr>
              <w:pStyle w:val="BlockText"/>
              <w:ind w:left="0"/>
              <w:rPr>
                <w:sz w:val="20"/>
              </w:rPr>
            </w:pPr>
            <w:r>
              <w:rPr>
                <w:b/>
                <w:bCs/>
                <w:sz w:val="20"/>
                <w:u w:val="single"/>
              </w:rPr>
              <w:t>Demonst</w:t>
            </w:r>
            <w:r>
              <w:rPr>
                <w:b/>
                <w:bCs/>
                <w:sz w:val="20"/>
                <w:u w:val="single"/>
              </w:rPr>
              <w:t>ration 1:</w:t>
            </w:r>
            <w:r>
              <w:rPr>
                <w:sz w:val="20"/>
              </w:rPr>
              <w:t xml:space="preserve"> A source emits plane waves of light that are incident on a plate with one slit cut into it, as shown on the right. The slit is very narrow compared to the wavelength of the light. Predict what you will see on the screen: one bright band the same </w:t>
            </w:r>
            <w:r>
              <w:rPr>
                <w:sz w:val="20"/>
              </w:rPr>
              <w:t>width as the slit, uniform intensity, completely dark screen, alternating bright and dark lines, one bright band wider than the slit, one bright band narrower than the slit. In particular, predict the intensity at the center of the screen, directly opposit</w:t>
            </w:r>
            <w:r>
              <w:rPr>
                <w:sz w:val="20"/>
              </w:rPr>
              <w:t>e the center of the slit.</w:t>
            </w:r>
          </w:p>
          <w:p w14:paraId="6998810B" w14:textId="77777777" w:rsidR="00D250C2" w:rsidRDefault="00D250C2">
            <w:pPr>
              <w:pStyle w:val="BlockText"/>
              <w:ind w:left="0"/>
              <w:rPr>
                <w:sz w:val="20"/>
              </w:rPr>
            </w:pPr>
          </w:p>
          <w:p w14:paraId="48D81FB0" w14:textId="77777777" w:rsidR="00000000" w:rsidRDefault="009042A6">
            <w:pPr>
              <w:spacing w:before="120"/>
              <w:rPr>
                <w:sz w:val="20"/>
              </w:rPr>
            </w:pPr>
            <w:r>
              <w:rPr>
                <w:sz w:val="20"/>
              </w:rPr>
              <w:t xml:space="preserve">Only after you have made your predictions, click </w:t>
            </w:r>
            <w:hyperlink r:id="rId6" w:history="1">
              <w:r>
                <w:rPr>
                  <w:rStyle w:val="Hyperlink"/>
                  <w:sz w:val="20"/>
                </w:rPr>
                <w:t>here</w:t>
              </w:r>
            </w:hyperlink>
            <w:r>
              <w:rPr>
                <w:sz w:val="20"/>
              </w:rPr>
              <w:t xml:space="preserve"> to open the simulation. </w:t>
            </w:r>
            <w:r>
              <w:rPr>
                <w:rFonts w:ascii="Times New Roman" w:hAnsi="Times New Roman"/>
                <w:sz w:val="20"/>
              </w:rPr>
              <w:t>Select</w:t>
            </w:r>
            <w:r>
              <w:rPr>
                <w:rFonts w:ascii="Times New Roman" w:hAnsi="Times New Roman"/>
                <w:b/>
                <w:bCs/>
                <w:sz w:val="20"/>
              </w:rPr>
              <w:t xml:space="preserve"> Slits.</w:t>
            </w:r>
            <w:r>
              <w:rPr>
                <w:b/>
                <w:bCs/>
                <w:sz w:val="20"/>
              </w:rPr>
              <w:t xml:space="preserve"> </w:t>
            </w:r>
            <w:r>
              <w:rPr>
                <w:rFonts w:ascii="Times New Roman" w:hAnsi="Times New Roman"/>
                <w:sz w:val="20"/>
              </w:rPr>
              <w:t xml:space="preserve">Then select light source </w:t>
            </w:r>
            <w:r>
              <w:rPr>
                <w:rFonts w:ascii="Times New Roman" w:hAnsi="Times New Roman"/>
                <w:noProof/>
                <w:sz w:val="20"/>
              </w:rPr>
              <w:drawing>
                <wp:inline distT="0" distB="0" distL="0" distR="0" wp14:anchorId="7B2CE15B" wp14:editId="03CE6549">
                  <wp:extent cx="169545" cy="169545"/>
                  <wp:effectExtent l="0" t="0" r="0" b="0"/>
                  <wp:docPr id="1" name="Picture 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devic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169545" cy="169545"/>
                          </a:xfrm>
                          <a:prstGeom prst="rect">
                            <a:avLst/>
                          </a:prstGeom>
                          <a:noFill/>
                          <a:ln>
                            <a:noFill/>
                          </a:ln>
                        </pic:spPr>
                      </pic:pic>
                    </a:graphicData>
                  </a:graphic>
                </wp:inline>
              </w:drawing>
            </w:r>
            <w:r>
              <w:rPr>
                <w:rFonts w:ascii="Times New Roman" w:hAnsi="Times New Roman"/>
                <w:sz w:val="20"/>
              </w:rPr>
              <w:t xml:space="preserve"> , </w:t>
            </w:r>
            <w:r>
              <w:rPr>
                <w:rFonts w:ascii="Times New Roman" w:hAnsi="Times New Roman"/>
                <w:b/>
                <w:bCs/>
                <w:sz w:val="20"/>
              </w:rPr>
              <w:t>Screen, Intensity</w:t>
            </w:r>
            <w:r>
              <w:rPr>
                <w:rFonts w:ascii="Times New Roman" w:hAnsi="Times New Roman"/>
                <w:sz w:val="20"/>
              </w:rPr>
              <w:t xml:space="preserve"> and </w:t>
            </w:r>
            <w:r>
              <w:rPr>
                <w:rFonts w:ascii="Times New Roman" w:hAnsi="Times New Roman"/>
                <w:b/>
                <w:bCs/>
                <w:sz w:val="20"/>
              </w:rPr>
              <w:t>One slit</w:t>
            </w:r>
            <w:r>
              <w:rPr>
                <w:rFonts w:ascii="Times New Roman" w:hAnsi="Times New Roman"/>
                <w:sz w:val="20"/>
              </w:rPr>
              <w:t>. Pu</w:t>
            </w:r>
            <w:r>
              <w:rPr>
                <w:sz w:val="20"/>
              </w:rPr>
              <w:t xml:space="preserve">sh the button on the light source to start the simulation. Observe the light intensity pattern on the screen. </w:t>
            </w:r>
          </w:p>
          <w:p w14:paraId="26448253" w14:textId="77777777" w:rsidR="00000000" w:rsidRDefault="009042A6">
            <w:pPr>
              <w:pStyle w:val="BlockText"/>
              <w:spacing w:before="120"/>
              <w:ind w:left="0" w:right="86"/>
              <w:rPr>
                <w:sz w:val="20"/>
              </w:rPr>
            </w:pPr>
            <w:r>
              <w:rPr>
                <w:sz w:val="20"/>
              </w:rPr>
              <w:t>Compare your observations to your predictions</w:t>
            </w:r>
            <w:r>
              <w:rPr>
                <w:sz w:val="20"/>
              </w:rPr>
              <w:t xml:space="preserve"> and explain any differences.</w:t>
            </w:r>
          </w:p>
        </w:tc>
        <w:tc>
          <w:tcPr>
            <w:tcW w:w="5365" w:type="dxa"/>
            <w:gridSpan w:val="4"/>
            <w:tcBorders>
              <w:top w:val="single" w:sz="4" w:space="0" w:color="auto"/>
              <w:left w:val="single" w:sz="4" w:space="0" w:color="auto"/>
              <w:bottom w:val="single" w:sz="4" w:space="0" w:color="auto"/>
              <w:right w:val="single" w:sz="4" w:space="0" w:color="auto"/>
            </w:tcBorders>
            <w:hideMark/>
          </w:tcPr>
          <w:p w14:paraId="2D486665" w14:textId="77777777" w:rsidR="00000000" w:rsidRDefault="009042A6">
            <w:pPr>
              <w:pStyle w:val="BlockText"/>
              <w:ind w:left="1221"/>
              <w:rPr>
                <w:sz w:val="12"/>
              </w:rPr>
            </w:pPr>
            <w:r>
              <w:rPr>
                <w:noProof/>
                <w:sz w:val="12"/>
              </w:rPr>
              <w:drawing>
                <wp:inline distT="0" distB="0" distL="0" distR="0" wp14:anchorId="20105380" wp14:editId="2D600EE6">
                  <wp:extent cx="2430145" cy="1591945"/>
                  <wp:effectExtent l="0" t="0" r="0" b="0"/>
                  <wp:docPr id="2" name="Picture 13" descr="A picture containing objec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object, 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0145" cy="1591945"/>
                          </a:xfrm>
                          <a:prstGeom prst="rect">
                            <a:avLst/>
                          </a:prstGeom>
                          <a:noFill/>
                          <a:ln>
                            <a:noFill/>
                          </a:ln>
                        </pic:spPr>
                      </pic:pic>
                    </a:graphicData>
                  </a:graphic>
                </wp:inline>
              </w:drawing>
            </w:r>
          </w:p>
        </w:tc>
      </w:tr>
      <w:tr w:rsidR="00380736" w14:paraId="1517CF0B" w14:textId="77777777" w:rsidTr="00380736">
        <w:trPr>
          <w:gridAfter w:val="1"/>
          <w:wAfter w:w="9" w:type="dxa"/>
        </w:trPr>
        <w:tc>
          <w:tcPr>
            <w:tcW w:w="5525" w:type="dxa"/>
            <w:gridSpan w:val="2"/>
            <w:tcBorders>
              <w:top w:val="single" w:sz="4" w:space="0" w:color="auto"/>
              <w:left w:val="single" w:sz="4" w:space="0" w:color="auto"/>
              <w:bottom w:val="single" w:sz="4" w:space="0" w:color="auto"/>
              <w:right w:val="single" w:sz="4" w:space="0" w:color="auto"/>
            </w:tcBorders>
            <w:hideMark/>
          </w:tcPr>
          <w:p w14:paraId="3713527E" w14:textId="1A9B75DD" w:rsidR="00000000" w:rsidRDefault="009042A6">
            <w:pPr>
              <w:ind w:right="421"/>
              <w:rPr>
                <w:rFonts w:ascii="Times New Roman" w:hAnsi="Times New Roman"/>
                <w:sz w:val="20"/>
              </w:rPr>
            </w:pPr>
            <w:r>
              <w:rPr>
                <w:rFonts w:ascii="Times New Roman" w:hAnsi="Times New Roman"/>
                <w:b/>
                <w:bCs/>
                <w:sz w:val="20"/>
                <w:u w:val="single"/>
              </w:rPr>
              <w:t>Demonstration 2:</w:t>
            </w:r>
            <w:r>
              <w:rPr>
                <w:rFonts w:ascii="Times New Roman" w:hAnsi="Times New Roman"/>
                <w:sz w:val="20"/>
              </w:rPr>
              <w:t xml:space="preserve"> Suppose that the width of the slit is twice as wide as in Demonstration 1. Predict how </w:t>
            </w:r>
            <w:r>
              <w:rPr>
                <w:rFonts w:ascii="Times New Roman" w:hAnsi="Times New Roman"/>
                <w:sz w:val="20"/>
              </w:rPr>
              <w:t xml:space="preserve">this will affect the width of the intensity pattern on the screen: no change, wider, narrower. </w:t>
            </w:r>
          </w:p>
          <w:p w14:paraId="59056438" w14:textId="77777777" w:rsidR="00D250C2" w:rsidRDefault="00D250C2">
            <w:pPr>
              <w:ind w:right="421"/>
              <w:rPr>
                <w:rFonts w:ascii="Times New Roman" w:hAnsi="Times New Roman"/>
                <w:sz w:val="20"/>
              </w:rPr>
            </w:pPr>
          </w:p>
          <w:p w14:paraId="7B507F77" w14:textId="77777777" w:rsidR="00000000" w:rsidRDefault="009042A6">
            <w:pPr>
              <w:spacing w:before="120"/>
              <w:ind w:right="421"/>
              <w:rPr>
                <w:rFonts w:ascii="Times New Roman" w:hAnsi="Times New Roman"/>
                <w:sz w:val="20"/>
              </w:rPr>
            </w:pPr>
            <w:r>
              <w:rPr>
                <w:rFonts w:ascii="Times New Roman" w:hAnsi="Times New Roman"/>
                <w:sz w:val="20"/>
              </w:rPr>
              <w:t>Only after you have made your predictions, open the same simulation as in Demonstration 1. Make the slit width twice as wide as before, with everything else set</w:t>
            </w:r>
            <w:r>
              <w:rPr>
                <w:rFonts w:ascii="Times New Roman" w:hAnsi="Times New Roman"/>
                <w:sz w:val="20"/>
              </w:rPr>
              <w:t xml:space="preserve"> as in Demonstration 1. Push the button on the light source to start the simulation. (You may want to switch the width of the slit several times and compare. Be sure to wait long enough for the intensity pattern to be steady.)</w:t>
            </w:r>
          </w:p>
          <w:p w14:paraId="5A36F44F" w14:textId="77777777" w:rsidR="00000000" w:rsidRDefault="009042A6">
            <w:pPr>
              <w:pStyle w:val="BlockText"/>
              <w:spacing w:before="120"/>
              <w:ind w:left="0" w:right="86"/>
              <w:rPr>
                <w:sz w:val="20"/>
              </w:rPr>
            </w:pPr>
            <w:r>
              <w:rPr>
                <w:sz w:val="20"/>
              </w:rPr>
              <w:t xml:space="preserve">Compare your observations to </w:t>
            </w:r>
            <w:r>
              <w:rPr>
                <w:sz w:val="20"/>
              </w:rPr>
              <w:t>your predictions and explain any differences.</w:t>
            </w:r>
          </w:p>
        </w:tc>
        <w:tc>
          <w:tcPr>
            <w:tcW w:w="5356" w:type="dxa"/>
            <w:gridSpan w:val="3"/>
            <w:tcBorders>
              <w:top w:val="single" w:sz="4" w:space="0" w:color="auto"/>
              <w:left w:val="single" w:sz="4" w:space="0" w:color="auto"/>
              <w:bottom w:val="single" w:sz="4" w:space="0" w:color="auto"/>
              <w:right w:val="single" w:sz="4" w:space="0" w:color="auto"/>
            </w:tcBorders>
            <w:hideMark/>
          </w:tcPr>
          <w:p w14:paraId="0947731D" w14:textId="77777777" w:rsidR="00000000" w:rsidRDefault="009042A6">
            <w:pPr>
              <w:pStyle w:val="BlockText"/>
              <w:ind w:left="1158" w:right="-120"/>
              <w:rPr>
                <w:sz w:val="12"/>
              </w:rPr>
            </w:pPr>
            <w:r>
              <w:rPr>
                <w:noProof/>
                <w:sz w:val="12"/>
              </w:rPr>
              <w:drawing>
                <wp:inline distT="0" distB="0" distL="0" distR="0" wp14:anchorId="59284646" wp14:editId="791CD886">
                  <wp:extent cx="2379345" cy="1566545"/>
                  <wp:effectExtent l="0" t="0" r="0" b="0"/>
                  <wp:docPr id="3" name="Picture 1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object, clock&#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9345" cy="1566545"/>
                          </a:xfrm>
                          <a:prstGeom prst="rect">
                            <a:avLst/>
                          </a:prstGeom>
                          <a:noFill/>
                          <a:ln>
                            <a:noFill/>
                          </a:ln>
                        </pic:spPr>
                      </pic:pic>
                    </a:graphicData>
                  </a:graphic>
                </wp:inline>
              </w:drawing>
            </w:r>
          </w:p>
        </w:tc>
      </w:tr>
      <w:tr w:rsidR="00380736" w14:paraId="39413297" w14:textId="77777777" w:rsidTr="00380736">
        <w:trPr>
          <w:gridAfter w:val="1"/>
          <w:wAfter w:w="9" w:type="dxa"/>
        </w:trPr>
        <w:tc>
          <w:tcPr>
            <w:tcW w:w="10881" w:type="dxa"/>
            <w:gridSpan w:val="5"/>
            <w:tcBorders>
              <w:top w:val="single" w:sz="4" w:space="0" w:color="auto"/>
              <w:left w:val="single" w:sz="4" w:space="0" w:color="auto"/>
              <w:bottom w:val="single" w:sz="4" w:space="0" w:color="auto"/>
              <w:right w:val="single" w:sz="4" w:space="0" w:color="auto"/>
            </w:tcBorders>
            <w:hideMark/>
          </w:tcPr>
          <w:p w14:paraId="4D6E929E" w14:textId="77777777" w:rsidR="00000000" w:rsidRDefault="009042A6">
            <w:pPr>
              <w:rPr>
                <w:rFonts w:ascii="Times New Roman" w:hAnsi="Times New Roman"/>
                <w:sz w:val="20"/>
              </w:rPr>
            </w:pPr>
            <w:r>
              <w:rPr>
                <w:rFonts w:ascii="Times New Roman" w:hAnsi="Times New Roman"/>
                <w:b/>
                <w:bCs/>
                <w:sz w:val="20"/>
                <w:u w:val="single"/>
              </w:rPr>
              <w:t>Demonstration 3:</w:t>
            </w:r>
            <w:r>
              <w:rPr>
                <w:rFonts w:ascii="Times New Roman" w:hAnsi="Times New Roman"/>
                <w:sz w:val="20"/>
              </w:rPr>
              <w:t xml:space="preserve"> </w:t>
            </w:r>
            <w:r>
              <w:rPr>
                <w:rFonts w:ascii="Times New Roman" w:hAnsi="Times New Roman"/>
                <w:sz w:val="20"/>
              </w:rPr>
              <w:t xml:space="preserve">Suppose that the width of the slit is still twice as wide as it was in Demonstration 1, but now the wavelength of the light is longer. Predict how this will affect the width of the intensity pattern on the screen: no change, wider, narrower. </w:t>
            </w:r>
          </w:p>
          <w:p w14:paraId="25FB8507" w14:textId="77777777" w:rsidR="00000000" w:rsidRDefault="009042A6">
            <w:pPr>
              <w:spacing w:before="120"/>
              <w:rPr>
                <w:rFonts w:ascii="Times New Roman" w:hAnsi="Times New Roman"/>
                <w:sz w:val="20"/>
              </w:rPr>
            </w:pPr>
            <w:r>
              <w:rPr>
                <w:rFonts w:ascii="Times New Roman" w:hAnsi="Times New Roman"/>
                <w:sz w:val="20"/>
              </w:rPr>
              <w:t>Only after yo</w:t>
            </w:r>
            <w:r>
              <w:rPr>
                <w:rFonts w:ascii="Times New Roman" w:hAnsi="Times New Roman"/>
                <w:sz w:val="20"/>
              </w:rPr>
              <w:t xml:space="preserve">u have made your predictions, open the same simulation as in Demonstration 2. Be sure the slit width and other settings are the same as in Demonstration 1. Push the button on the light source to start the simulation. After </w:t>
            </w:r>
            <w:proofErr w:type="spellStart"/>
            <w:r>
              <w:rPr>
                <w:rFonts w:ascii="Times New Roman" w:hAnsi="Times New Roman"/>
                <w:sz w:val="20"/>
              </w:rPr>
              <w:t>awhile</w:t>
            </w:r>
            <w:proofErr w:type="spellEnd"/>
            <w:r>
              <w:rPr>
                <w:rFonts w:ascii="Times New Roman" w:hAnsi="Times New Roman"/>
                <w:sz w:val="20"/>
              </w:rPr>
              <w:t xml:space="preserve"> use the frequency slider t</w:t>
            </w:r>
            <w:r>
              <w:rPr>
                <w:rFonts w:ascii="Times New Roman" w:hAnsi="Times New Roman"/>
                <w:sz w:val="20"/>
              </w:rPr>
              <w:t>o adjust the wavelength of the light to the middle of the red (longer than green) and observe. (You may want to switch the wavelength several times and compare. Be sure to wait long enough for the intensity pattern to be steady.)</w:t>
            </w:r>
          </w:p>
          <w:p w14:paraId="15AFDF82" w14:textId="77777777" w:rsidR="00000000" w:rsidRDefault="009042A6">
            <w:pPr>
              <w:spacing w:before="120"/>
              <w:rPr>
                <w:rFonts w:ascii="Times New Roman" w:hAnsi="Times New Roman"/>
                <w:sz w:val="20"/>
              </w:rPr>
            </w:pPr>
            <w:r>
              <w:rPr>
                <w:rFonts w:ascii="Times New Roman" w:hAnsi="Times New Roman"/>
                <w:sz w:val="20"/>
              </w:rPr>
              <w:t xml:space="preserve">Compare your observations </w:t>
            </w:r>
            <w:r>
              <w:rPr>
                <w:rFonts w:ascii="Times New Roman" w:hAnsi="Times New Roman"/>
                <w:sz w:val="20"/>
              </w:rPr>
              <w:t>to your predictions and explain any differences. Explain in terms of path differences why increasing the wavelength might have this effect.</w:t>
            </w:r>
          </w:p>
          <w:p w14:paraId="7C3D59DF" w14:textId="550A1967" w:rsidR="00D250C2" w:rsidRDefault="00D250C2">
            <w:pPr>
              <w:spacing w:before="120"/>
              <w:rPr>
                <w:rFonts w:ascii="Times New Roman" w:hAnsi="Times New Roman"/>
                <w:sz w:val="20"/>
              </w:rPr>
            </w:pPr>
          </w:p>
          <w:p w14:paraId="7F7D703C" w14:textId="77777777" w:rsidR="00380736" w:rsidRDefault="00380736">
            <w:pPr>
              <w:spacing w:before="120"/>
              <w:rPr>
                <w:rFonts w:ascii="Times New Roman" w:hAnsi="Times New Roman"/>
                <w:sz w:val="20"/>
              </w:rPr>
            </w:pPr>
          </w:p>
          <w:p w14:paraId="3D2B17EA" w14:textId="171E30A8" w:rsidR="00D250C2" w:rsidRDefault="00D250C2">
            <w:pPr>
              <w:spacing w:before="120"/>
              <w:rPr>
                <w:sz w:val="20"/>
              </w:rPr>
            </w:pPr>
          </w:p>
        </w:tc>
      </w:tr>
      <w:tr w:rsidR="00380736" w14:paraId="79E06E06" w14:textId="77777777" w:rsidTr="00380736">
        <w:trPr>
          <w:gridAfter w:val="3"/>
          <w:wAfter w:w="101" w:type="dxa"/>
        </w:trPr>
        <w:tc>
          <w:tcPr>
            <w:tcW w:w="10789" w:type="dxa"/>
            <w:gridSpan w:val="3"/>
            <w:tcBorders>
              <w:top w:val="nil"/>
              <w:left w:val="nil"/>
              <w:bottom w:val="nil"/>
              <w:right w:val="nil"/>
            </w:tcBorders>
            <w:hideMark/>
          </w:tcPr>
          <w:p w14:paraId="7D1B8E9A" w14:textId="77777777" w:rsidR="00380736" w:rsidRDefault="00380736">
            <w:pPr>
              <w:rPr>
                <w:rFonts w:ascii="Times New Roman" w:hAnsi="Times New Roman"/>
                <w:b/>
                <w:bCs/>
                <w:sz w:val="20"/>
                <w:u w:val="single"/>
              </w:rPr>
            </w:pPr>
          </w:p>
          <w:p w14:paraId="53318D12" w14:textId="77777777" w:rsidR="00380736" w:rsidRDefault="00380736">
            <w:pPr>
              <w:rPr>
                <w:rFonts w:ascii="Times New Roman" w:hAnsi="Times New Roman"/>
                <w:b/>
                <w:bCs/>
                <w:sz w:val="20"/>
                <w:u w:val="single"/>
              </w:rPr>
            </w:pPr>
          </w:p>
          <w:p w14:paraId="59338447" w14:textId="77777777" w:rsidR="00380736" w:rsidRDefault="00380736">
            <w:pPr>
              <w:rPr>
                <w:rFonts w:ascii="Times New Roman" w:hAnsi="Times New Roman"/>
                <w:b/>
                <w:bCs/>
                <w:sz w:val="20"/>
                <w:u w:val="single"/>
              </w:rPr>
            </w:pPr>
          </w:p>
          <w:p w14:paraId="00DF5A76" w14:textId="77777777" w:rsidR="00380736" w:rsidRDefault="00380736">
            <w:pPr>
              <w:rPr>
                <w:rFonts w:ascii="Times New Roman" w:hAnsi="Times New Roman"/>
                <w:b/>
                <w:bCs/>
                <w:sz w:val="20"/>
                <w:u w:val="single"/>
              </w:rPr>
            </w:pPr>
          </w:p>
          <w:p w14:paraId="33BE574A" w14:textId="77777777" w:rsidR="00380736" w:rsidRDefault="00380736">
            <w:pPr>
              <w:rPr>
                <w:rFonts w:ascii="Times New Roman" w:hAnsi="Times New Roman"/>
                <w:b/>
                <w:bCs/>
                <w:sz w:val="20"/>
                <w:u w:val="single"/>
              </w:rPr>
            </w:pPr>
          </w:p>
          <w:p w14:paraId="0C8063FA" w14:textId="77777777" w:rsidR="00380736" w:rsidRDefault="00380736">
            <w:pPr>
              <w:rPr>
                <w:rFonts w:ascii="Times New Roman" w:hAnsi="Times New Roman"/>
                <w:b/>
                <w:bCs/>
                <w:sz w:val="20"/>
                <w:u w:val="single"/>
              </w:rPr>
            </w:pPr>
          </w:p>
          <w:p w14:paraId="153EA8BE" w14:textId="6BAD31A2" w:rsidR="00000000" w:rsidRDefault="009042A6">
            <w:pPr>
              <w:rPr>
                <w:rFonts w:ascii="Times New Roman" w:hAnsi="Times New Roman"/>
                <w:sz w:val="20"/>
              </w:rPr>
            </w:pPr>
            <w:r>
              <w:rPr>
                <w:rFonts w:ascii="Times New Roman" w:hAnsi="Times New Roman"/>
                <w:b/>
                <w:bCs/>
                <w:sz w:val="20"/>
                <w:u w:val="single"/>
              </w:rPr>
              <w:lastRenderedPageBreak/>
              <w:t>Demonstration 4:</w:t>
            </w:r>
            <w:r>
              <w:rPr>
                <w:rFonts w:ascii="Times New Roman" w:hAnsi="Times New Roman"/>
                <w:sz w:val="20"/>
              </w:rPr>
              <w:t xml:space="preserve"> Suppose that the width of the slit is still twice as wide as it was in Demonstration 1, but now</w:t>
            </w:r>
            <w:r>
              <w:rPr>
                <w:rFonts w:ascii="Times New Roman" w:hAnsi="Times New Roman"/>
                <w:sz w:val="20"/>
              </w:rPr>
              <w:t xml:space="preserve"> the wavelength of the light is shorter. Predict how this will affect the </w:t>
            </w:r>
            <w:r w:rsidR="00380736">
              <w:rPr>
                <w:rFonts w:ascii="Times New Roman" w:hAnsi="Times New Roman"/>
                <w:sz w:val="20"/>
              </w:rPr>
              <w:t>dimensions</w:t>
            </w:r>
            <w:r>
              <w:rPr>
                <w:rFonts w:ascii="Times New Roman" w:hAnsi="Times New Roman"/>
                <w:sz w:val="20"/>
              </w:rPr>
              <w:t xml:space="preserve"> of the intensity pattern on the screen: no change, wider, narrower. </w:t>
            </w:r>
          </w:p>
          <w:p w14:paraId="1FDC4B5B" w14:textId="77777777" w:rsidR="00000000" w:rsidRDefault="009042A6">
            <w:pPr>
              <w:spacing w:before="120"/>
              <w:rPr>
                <w:rFonts w:ascii="Times New Roman" w:hAnsi="Times New Roman"/>
                <w:sz w:val="20"/>
              </w:rPr>
            </w:pPr>
            <w:r>
              <w:rPr>
                <w:rFonts w:ascii="Times New Roman" w:hAnsi="Times New Roman"/>
                <w:sz w:val="20"/>
              </w:rPr>
              <w:t>Only after you have made your predictions, open the same simulation as in Demonstration 2. Be sure the slit</w:t>
            </w:r>
            <w:r>
              <w:rPr>
                <w:rFonts w:ascii="Times New Roman" w:hAnsi="Times New Roman"/>
                <w:sz w:val="20"/>
              </w:rPr>
              <w:t xml:space="preserve"> width and other settings are the same as in Demonstration 1. Begin with the frequency slider at the middle of the green. Push the button on the light source to start the simulation. After </w:t>
            </w:r>
            <w:proofErr w:type="spellStart"/>
            <w:r>
              <w:rPr>
                <w:rFonts w:ascii="Times New Roman" w:hAnsi="Times New Roman"/>
                <w:sz w:val="20"/>
              </w:rPr>
              <w:t>awhile</w:t>
            </w:r>
            <w:proofErr w:type="spellEnd"/>
            <w:r>
              <w:rPr>
                <w:rFonts w:ascii="Times New Roman" w:hAnsi="Times New Roman"/>
                <w:sz w:val="20"/>
              </w:rPr>
              <w:t xml:space="preserve"> use the frequency slider to adjust the wavelength of the lig</w:t>
            </w:r>
            <w:r>
              <w:rPr>
                <w:rFonts w:ascii="Times New Roman" w:hAnsi="Times New Roman"/>
                <w:sz w:val="20"/>
              </w:rPr>
              <w:t>ht to the middle of the violet (shorter than green) and observe. (You may want to switch the wavelength several times and compare. Be sure to wait long enough for the intensity pattern to be steady.)</w:t>
            </w:r>
          </w:p>
          <w:p w14:paraId="680E8436" w14:textId="77777777" w:rsidR="00000000" w:rsidRDefault="009042A6">
            <w:pPr>
              <w:spacing w:before="120"/>
              <w:rPr>
                <w:rFonts w:ascii="Times New Roman" w:hAnsi="Times New Roman"/>
                <w:sz w:val="20"/>
              </w:rPr>
            </w:pPr>
            <w:r>
              <w:rPr>
                <w:rFonts w:ascii="Times New Roman" w:hAnsi="Times New Roman"/>
                <w:sz w:val="20"/>
              </w:rPr>
              <w:t>Compare your observations to your predictions and explai</w:t>
            </w:r>
            <w:r>
              <w:rPr>
                <w:rFonts w:ascii="Times New Roman" w:hAnsi="Times New Roman"/>
                <w:sz w:val="20"/>
              </w:rPr>
              <w:t>n any differences. Explain in terms of path differences why decreasing the wavelength might have this effect.</w:t>
            </w:r>
          </w:p>
          <w:p w14:paraId="774C1930" w14:textId="77777777" w:rsidR="00380736" w:rsidRDefault="00380736">
            <w:pPr>
              <w:spacing w:before="120"/>
              <w:rPr>
                <w:rFonts w:ascii="Times New Roman" w:hAnsi="Times New Roman"/>
                <w:sz w:val="20"/>
              </w:rPr>
            </w:pPr>
          </w:p>
          <w:p w14:paraId="61439CBA" w14:textId="0FF2F921" w:rsidR="00380736" w:rsidRDefault="00380736">
            <w:pPr>
              <w:spacing w:before="120"/>
              <w:rPr>
                <w:sz w:val="20"/>
              </w:rPr>
            </w:pPr>
          </w:p>
        </w:tc>
      </w:tr>
      <w:tr w:rsidR="00380736" w14:paraId="11A268A2" w14:textId="77777777" w:rsidTr="00380736">
        <w:trPr>
          <w:gridAfter w:val="3"/>
          <w:wAfter w:w="101" w:type="dxa"/>
        </w:trPr>
        <w:tc>
          <w:tcPr>
            <w:tcW w:w="5317" w:type="dxa"/>
            <w:tcBorders>
              <w:top w:val="nil"/>
              <w:left w:val="single" w:sz="4" w:space="0" w:color="auto"/>
              <w:bottom w:val="single" w:sz="4" w:space="0" w:color="auto"/>
              <w:right w:val="single" w:sz="4" w:space="0" w:color="auto"/>
            </w:tcBorders>
            <w:hideMark/>
          </w:tcPr>
          <w:p w14:paraId="31E9CFF2" w14:textId="6E55FA33" w:rsidR="00000000" w:rsidRDefault="009042A6">
            <w:pPr>
              <w:rPr>
                <w:rFonts w:ascii="Times New Roman" w:hAnsi="Times New Roman"/>
                <w:sz w:val="20"/>
              </w:rPr>
            </w:pPr>
            <w:r>
              <w:rPr>
                <w:rFonts w:ascii="Times New Roman" w:hAnsi="Times New Roman"/>
                <w:b/>
                <w:bCs/>
                <w:sz w:val="20"/>
                <w:u w:val="single"/>
              </w:rPr>
              <w:lastRenderedPageBreak/>
              <w:t>Demonstration 5:</w:t>
            </w:r>
            <w:r>
              <w:rPr>
                <w:rFonts w:ascii="Times New Roman" w:hAnsi="Times New Roman"/>
                <w:sz w:val="20"/>
              </w:rPr>
              <w:t xml:space="preserve"> Suppose that instead of a slit, there is a square hole cut in the plate. Predict how the intensity pattern on the screen will</w:t>
            </w:r>
            <w:r>
              <w:rPr>
                <w:rFonts w:ascii="Times New Roman" w:hAnsi="Times New Roman"/>
                <w:sz w:val="20"/>
              </w:rPr>
              <w:t xml:space="preserve"> be different from that in Demonstration 1. Describe what you predict that you'll see on the screen.</w:t>
            </w:r>
          </w:p>
          <w:p w14:paraId="736C7B86" w14:textId="23CBAD68" w:rsidR="00380736" w:rsidRDefault="00380736">
            <w:pPr>
              <w:rPr>
                <w:rFonts w:ascii="Times New Roman" w:hAnsi="Times New Roman"/>
                <w:sz w:val="20"/>
              </w:rPr>
            </w:pPr>
          </w:p>
          <w:p w14:paraId="57C82DA5" w14:textId="77777777" w:rsidR="00380736" w:rsidRDefault="00380736">
            <w:pPr>
              <w:rPr>
                <w:rFonts w:ascii="Times New Roman" w:hAnsi="Times New Roman"/>
                <w:sz w:val="20"/>
              </w:rPr>
            </w:pPr>
          </w:p>
          <w:p w14:paraId="5940B4AB" w14:textId="77777777" w:rsidR="00380736" w:rsidRDefault="009042A6">
            <w:pPr>
              <w:spacing w:before="120"/>
              <w:rPr>
                <w:rFonts w:ascii="Times New Roman" w:hAnsi="Times New Roman"/>
                <w:sz w:val="20"/>
              </w:rPr>
            </w:pPr>
            <w:r>
              <w:rPr>
                <w:rFonts w:ascii="Times New Roman" w:hAnsi="Times New Roman"/>
                <w:sz w:val="20"/>
              </w:rPr>
              <w:t xml:space="preserve">Only after you have made your predictions, open the same. Select </w:t>
            </w:r>
            <w:r>
              <w:rPr>
                <w:rFonts w:ascii="Times New Roman" w:hAnsi="Times New Roman"/>
                <w:b/>
                <w:bCs/>
                <w:sz w:val="20"/>
              </w:rPr>
              <w:t>Diffraction</w:t>
            </w:r>
            <w:r>
              <w:rPr>
                <w:rFonts w:ascii="Times New Roman" w:hAnsi="Times New Roman"/>
                <w:sz w:val="20"/>
              </w:rPr>
              <w:t xml:space="preserve">. Select the square aperture </w:t>
            </w:r>
            <w:r>
              <w:rPr>
                <w:rFonts w:ascii="Times New Roman" w:hAnsi="Times New Roman"/>
                <w:noProof/>
                <w:sz w:val="20"/>
              </w:rPr>
              <w:drawing>
                <wp:inline distT="0" distB="0" distL="0" distR="0" wp14:anchorId="62AB7880" wp14:editId="673AAF06">
                  <wp:extent cx="144145" cy="127000"/>
                  <wp:effectExtent l="0" t="0" r="0" b="0"/>
                  <wp:docPr id="4" name="Picture 16" descr="A picture containing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picture containing me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r>
              <w:rPr>
                <w:rFonts w:ascii="Times New Roman" w:hAnsi="Times New Roman"/>
                <w:sz w:val="20"/>
              </w:rPr>
              <w:t>, but don't change the other settings. Be sure the slit width and other settings are the same as in Demonstration 1. Push the button on the light source to display the light intensity pattern. Describe the intensity pattern you obser</w:t>
            </w:r>
            <w:r>
              <w:rPr>
                <w:rFonts w:ascii="Times New Roman" w:hAnsi="Times New Roman"/>
                <w:sz w:val="20"/>
              </w:rPr>
              <w:t xml:space="preserve">ve. </w:t>
            </w:r>
          </w:p>
          <w:p w14:paraId="564F0C13" w14:textId="225FDDE3" w:rsidR="00000000" w:rsidRDefault="009042A6">
            <w:pPr>
              <w:spacing w:before="120"/>
              <w:rPr>
                <w:rFonts w:ascii="Times New Roman" w:hAnsi="Times New Roman"/>
                <w:sz w:val="20"/>
              </w:rPr>
            </w:pPr>
            <w:r>
              <w:rPr>
                <w:rFonts w:ascii="Times New Roman" w:hAnsi="Times New Roman"/>
                <w:sz w:val="20"/>
              </w:rPr>
              <w:t>Compare your observations to your predictions and explain any differences.</w:t>
            </w:r>
          </w:p>
          <w:p w14:paraId="52D0182B" w14:textId="77777777" w:rsidR="00380736" w:rsidRDefault="00380736">
            <w:pPr>
              <w:spacing w:before="120"/>
              <w:rPr>
                <w:rFonts w:ascii="Times New Roman" w:hAnsi="Times New Roman"/>
                <w:sz w:val="20"/>
              </w:rPr>
            </w:pPr>
          </w:p>
          <w:p w14:paraId="71DB42D0" w14:textId="358BFBFE" w:rsidR="00380736" w:rsidRDefault="00380736">
            <w:pPr>
              <w:spacing w:before="120"/>
              <w:rPr>
                <w:rFonts w:ascii="Times New Roman" w:eastAsia="Times New Roman" w:hAnsi="Times New Roman"/>
                <w:sz w:val="20"/>
              </w:rPr>
            </w:pPr>
          </w:p>
        </w:tc>
        <w:tc>
          <w:tcPr>
            <w:tcW w:w="5472" w:type="dxa"/>
            <w:gridSpan w:val="2"/>
            <w:tcBorders>
              <w:top w:val="nil"/>
              <w:left w:val="single" w:sz="4" w:space="0" w:color="auto"/>
              <w:bottom w:val="single" w:sz="4" w:space="0" w:color="auto"/>
              <w:right w:val="single" w:sz="4" w:space="0" w:color="auto"/>
            </w:tcBorders>
          </w:tcPr>
          <w:p w14:paraId="039F25D8" w14:textId="77777777" w:rsidR="00000000" w:rsidRDefault="009042A6">
            <w:pPr>
              <w:pStyle w:val="BlockText"/>
              <w:ind w:left="338"/>
              <w:rPr>
                <w:sz w:val="12"/>
              </w:rPr>
            </w:pPr>
          </w:p>
          <w:p w14:paraId="0B7B81C0" w14:textId="77777777" w:rsidR="00000000" w:rsidRDefault="009042A6">
            <w:pPr>
              <w:pStyle w:val="BlockText"/>
              <w:ind w:left="881"/>
              <w:rPr>
                <w:sz w:val="12"/>
              </w:rPr>
            </w:pPr>
            <w:r>
              <w:rPr>
                <w:noProof/>
                <w:sz w:val="12"/>
              </w:rPr>
              <w:drawing>
                <wp:inline distT="0" distB="0" distL="0" distR="0" wp14:anchorId="515961EE" wp14:editId="6D0EBEC0">
                  <wp:extent cx="2506345" cy="1642745"/>
                  <wp:effectExtent l="0" t="0" r="0" b="0"/>
                  <wp:docPr id="5" name="Picture 15" descr="A picture containing objec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object, tab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6345" cy="1642745"/>
                          </a:xfrm>
                          <a:prstGeom prst="rect">
                            <a:avLst/>
                          </a:prstGeom>
                          <a:noFill/>
                          <a:ln>
                            <a:noFill/>
                          </a:ln>
                        </pic:spPr>
                      </pic:pic>
                    </a:graphicData>
                  </a:graphic>
                </wp:inline>
              </w:drawing>
            </w:r>
          </w:p>
          <w:p w14:paraId="1C2D51A8" w14:textId="77777777" w:rsidR="00000000" w:rsidRDefault="009042A6">
            <w:pPr>
              <w:pStyle w:val="BlockText"/>
              <w:ind w:left="881"/>
              <w:rPr>
                <w:sz w:val="12"/>
              </w:rPr>
            </w:pPr>
          </w:p>
        </w:tc>
      </w:tr>
      <w:tr w:rsidR="00380736" w14:paraId="1EF5B88B" w14:textId="77777777" w:rsidTr="00380736">
        <w:trPr>
          <w:gridAfter w:val="2"/>
          <w:wAfter w:w="95" w:type="dxa"/>
        </w:trPr>
        <w:tc>
          <w:tcPr>
            <w:tcW w:w="10795" w:type="dxa"/>
            <w:gridSpan w:val="4"/>
            <w:tcBorders>
              <w:top w:val="single" w:sz="4" w:space="0" w:color="auto"/>
              <w:left w:val="single" w:sz="4" w:space="0" w:color="auto"/>
              <w:bottom w:val="single" w:sz="4" w:space="0" w:color="auto"/>
              <w:right w:val="single" w:sz="4" w:space="0" w:color="auto"/>
            </w:tcBorders>
            <w:hideMark/>
          </w:tcPr>
          <w:p w14:paraId="1E94D716" w14:textId="143C0722" w:rsidR="00000000" w:rsidRDefault="009042A6">
            <w:pPr>
              <w:rPr>
                <w:rFonts w:ascii="Times New Roman" w:hAnsi="Times New Roman"/>
                <w:sz w:val="20"/>
              </w:rPr>
            </w:pPr>
            <w:r>
              <w:rPr>
                <w:rFonts w:ascii="Times New Roman" w:hAnsi="Times New Roman"/>
                <w:b/>
                <w:bCs/>
                <w:sz w:val="20"/>
                <w:u w:val="single"/>
              </w:rPr>
              <w:t>Demonstration 6:</w:t>
            </w:r>
            <w:r>
              <w:rPr>
                <w:rFonts w:ascii="Times New Roman" w:hAnsi="Times New Roman"/>
                <w:sz w:val="20"/>
              </w:rPr>
              <w:t xml:space="preserve"> </w:t>
            </w:r>
            <w:r>
              <w:rPr>
                <w:rFonts w:ascii="Times New Roman" w:hAnsi="Times New Roman"/>
                <w:sz w:val="20"/>
              </w:rPr>
              <w:t xml:space="preserve">In Demonstration 5, predict what would happen to the intensity pattern if the horizontal dimension of the square were doubled, while the vertical dimension remained unchanged. </w:t>
            </w:r>
          </w:p>
          <w:p w14:paraId="5DEA7133" w14:textId="77777777" w:rsidR="00380736" w:rsidRDefault="00380736">
            <w:pPr>
              <w:rPr>
                <w:rFonts w:ascii="Times New Roman" w:hAnsi="Times New Roman"/>
                <w:sz w:val="20"/>
              </w:rPr>
            </w:pPr>
          </w:p>
          <w:p w14:paraId="21EAD6D8" w14:textId="77777777" w:rsidR="00000000" w:rsidRDefault="009042A6">
            <w:pPr>
              <w:spacing w:before="120"/>
              <w:rPr>
                <w:rFonts w:ascii="Times New Roman" w:hAnsi="Times New Roman"/>
                <w:sz w:val="20"/>
              </w:rPr>
            </w:pPr>
            <w:r>
              <w:rPr>
                <w:rFonts w:ascii="Times New Roman" w:hAnsi="Times New Roman"/>
                <w:sz w:val="20"/>
              </w:rPr>
              <w:t>Only after you have made your predictions, use the slider to double the horizon</w:t>
            </w:r>
            <w:r>
              <w:rPr>
                <w:rFonts w:ascii="Times New Roman" w:hAnsi="Times New Roman"/>
                <w:sz w:val="20"/>
              </w:rPr>
              <w:t>tal dimension.</w:t>
            </w:r>
            <w:r>
              <w:rPr>
                <w:rFonts w:ascii="Times New Roman" w:hAnsi="Times New Roman"/>
                <w:b/>
                <w:bCs/>
                <w:sz w:val="20"/>
              </w:rPr>
              <w:t xml:space="preserve"> </w:t>
            </w:r>
            <w:r>
              <w:rPr>
                <w:rFonts w:ascii="Times New Roman" w:hAnsi="Times New Roman"/>
                <w:sz w:val="20"/>
              </w:rPr>
              <w:t xml:space="preserve"> Describe what you observe, compare your observations to your predictions, and explain any differences. Compare to Demonstration 2.</w:t>
            </w:r>
          </w:p>
          <w:p w14:paraId="573C9FA9" w14:textId="77777777" w:rsidR="00380736" w:rsidRDefault="00380736">
            <w:pPr>
              <w:spacing w:before="120"/>
              <w:rPr>
                <w:rFonts w:ascii="Times New Roman" w:hAnsi="Times New Roman"/>
                <w:sz w:val="20"/>
              </w:rPr>
            </w:pPr>
          </w:p>
          <w:p w14:paraId="4F0C1E5D" w14:textId="4940D51D" w:rsidR="00380736" w:rsidRDefault="00380736">
            <w:pPr>
              <w:spacing w:before="120"/>
              <w:rPr>
                <w:rFonts w:ascii="Times New Roman" w:hAnsi="Times New Roman"/>
                <w:sz w:val="20"/>
              </w:rPr>
            </w:pPr>
          </w:p>
        </w:tc>
      </w:tr>
      <w:tr w:rsidR="00380736" w14:paraId="2B87F1DB" w14:textId="77777777" w:rsidTr="00380736">
        <w:trPr>
          <w:gridAfter w:val="2"/>
          <w:wAfter w:w="95" w:type="dxa"/>
        </w:trPr>
        <w:tc>
          <w:tcPr>
            <w:tcW w:w="10795" w:type="dxa"/>
            <w:gridSpan w:val="4"/>
            <w:tcBorders>
              <w:top w:val="single" w:sz="4" w:space="0" w:color="auto"/>
              <w:left w:val="single" w:sz="4" w:space="0" w:color="auto"/>
              <w:bottom w:val="single" w:sz="4" w:space="0" w:color="auto"/>
              <w:right w:val="single" w:sz="4" w:space="0" w:color="auto"/>
            </w:tcBorders>
            <w:hideMark/>
          </w:tcPr>
          <w:p w14:paraId="53B56F68" w14:textId="4BC60656" w:rsidR="00000000" w:rsidRDefault="009042A6">
            <w:pPr>
              <w:rPr>
                <w:rFonts w:ascii="Times New Roman" w:hAnsi="Times New Roman"/>
                <w:sz w:val="20"/>
              </w:rPr>
            </w:pPr>
            <w:r>
              <w:rPr>
                <w:rFonts w:ascii="Times New Roman" w:hAnsi="Times New Roman"/>
                <w:b/>
                <w:bCs/>
                <w:sz w:val="20"/>
                <w:u w:val="single"/>
              </w:rPr>
              <w:t>Demonstration 7:</w:t>
            </w:r>
            <w:r>
              <w:rPr>
                <w:rFonts w:ascii="Times New Roman" w:hAnsi="Times New Roman"/>
                <w:sz w:val="20"/>
              </w:rPr>
              <w:t xml:space="preserve"> In Demonstration 5, predict what would happen to the intensity pattern if the wavelength</w:t>
            </w:r>
            <w:r>
              <w:rPr>
                <w:rFonts w:ascii="Times New Roman" w:hAnsi="Times New Roman"/>
                <w:sz w:val="20"/>
              </w:rPr>
              <w:t xml:space="preserve"> of the light were increased. </w:t>
            </w:r>
          </w:p>
          <w:p w14:paraId="06EDF952" w14:textId="77777777" w:rsidR="00380736" w:rsidRDefault="00380736">
            <w:pPr>
              <w:rPr>
                <w:rFonts w:ascii="Times New Roman" w:hAnsi="Times New Roman"/>
                <w:sz w:val="20"/>
              </w:rPr>
            </w:pPr>
          </w:p>
          <w:p w14:paraId="131E3897" w14:textId="77777777" w:rsidR="00000000" w:rsidRDefault="009042A6">
            <w:pPr>
              <w:spacing w:before="120"/>
              <w:rPr>
                <w:rFonts w:ascii="Times New Roman" w:hAnsi="Times New Roman"/>
                <w:sz w:val="20"/>
              </w:rPr>
            </w:pPr>
            <w:r>
              <w:rPr>
                <w:rFonts w:ascii="Times New Roman" w:hAnsi="Times New Roman"/>
                <w:sz w:val="20"/>
              </w:rPr>
              <w:t>Only after you have made your predictions, use the slider to increase the wavelength of the light into the middle of the red region (longer than green).</w:t>
            </w:r>
            <w:r>
              <w:rPr>
                <w:rFonts w:ascii="Times New Roman" w:hAnsi="Times New Roman"/>
                <w:b/>
                <w:bCs/>
                <w:sz w:val="20"/>
              </w:rPr>
              <w:t xml:space="preserve"> </w:t>
            </w:r>
            <w:r>
              <w:rPr>
                <w:rFonts w:ascii="Times New Roman" w:hAnsi="Times New Roman"/>
                <w:sz w:val="20"/>
              </w:rPr>
              <w:t xml:space="preserve"> Describe what you observe, compare your observations to your prediction</w:t>
            </w:r>
            <w:r>
              <w:rPr>
                <w:rFonts w:ascii="Times New Roman" w:hAnsi="Times New Roman"/>
                <w:sz w:val="20"/>
              </w:rPr>
              <w:t>s, and explain any differences. Compare to Demonstration 5.</w:t>
            </w:r>
          </w:p>
          <w:p w14:paraId="52A965D2" w14:textId="77777777" w:rsidR="00380736" w:rsidRDefault="00380736">
            <w:pPr>
              <w:spacing w:before="120"/>
              <w:rPr>
                <w:rFonts w:ascii="Times New Roman" w:hAnsi="Times New Roman"/>
                <w:sz w:val="20"/>
              </w:rPr>
            </w:pPr>
          </w:p>
          <w:p w14:paraId="727FCA7C" w14:textId="096DC19D" w:rsidR="00380736" w:rsidRDefault="00380736">
            <w:pPr>
              <w:spacing w:before="120"/>
              <w:rPr>
                <w:rFonts w:ascii="Times New Roman" w:hAnsi="Times New Roman"/>
                <w:sz w:val="20"/>
              </w:rPr>
            </w:pPr>
          </w:p>
        </w:tc>
      </w:tr>
      <w:tr w:rsidR="00380736" w14:paraId="338EEB25" w14:textId="77777777" w:rsidTr="00380736">
        <w:trPr>
          <w:gridAfter w:val="2"/>
          <w:wAfter w:w="95" w:type="dxa"/>
        </w:trPr>
        <w:tc>
          <w:tcPr>
            <w:tcW w:w="10795" w:type="dxa"/>
            <w:gridSpan w:val="4"/>
            <w:tcBorders>
              <w:top w:val="single" w:sz="4" w:space="0" w:color="auto"/>
              <w:left w:val="single" w:sz="4" w:space="0" w:color="auto"/>
              <w:bottom w:val="single" w:sz="4" w:space="0" w:color="auto"/>
              <w:right w:val="single" w:sz="4" w:space="0" w:color="auto"/>
            </w:tcBorders>
            <w:hideMark/>
          </w:tcPr>
          <w:p w14:paraId="19562D50" w14:textId="47B4158F" w:rsidR="00000000" w:rsidRDefault="009042A6">
            <w:pPr>
              <w:rPr>
                <w:rFonts w:ascii="Times New Roman" w:hAnsi="Times New Roman"/>
                <w:sz w:val="20"/>
              </w:rPr>
            </w:pPr>
            <w:r>
              <w:rPr>
                <w:rFonts w:ascii="Times New Roman" w:hAnsi="Times New Roman"/>
                <w:b/>
                <w:bCs/>
                <w:sz w:val="20"/>
                <w:u w:val="single"/>
              </w:rPr>
              <w:t>Demonstration 8:</w:t>
            </w:r>
            <w:r>
              <w:rPr>
                <w:rFonts w:ascii="Times New Roman" w:hAnsi="Times New Roman"/>
                <w:sz w:val="20"/>
              </w:rPr>
              <w:t xml:space="preserve"> Suppose now that instead of a square hole, there is a circular hole cut in the plate. Predict how the intensity pattern on the screen will appear now. (Hint: use your observat</w:t>
            </w:r>
            <w:r>
              <w:rPr>
                <w:rFonts w:ascii="Times New Roman" w:hAnsi="Times New Roman"/>
                <w:sz w:val="20"/>
              </w:rPr>
              <w:t>ions from Demonstrations 6 and 7. Describe what you predict that you'll see on the screen.</w:t>
            </w:r>
          </w:p>
          <w:p w14:paraId="62ABFAD8" w14:textId="77777777" w:rsidR="00380736" w:rsidRDefault="00380736">
            <w:pPr>
              <w:rPr>
                <w:rFonts w:ascii="Times New Roman" w:hAnsi="Times New Roman"/>
                <w:sz w:val="20"/>
              </w:rPr>
            </w:pPr>
          </w:p>
          <w:p w14:paraId="2AAB2520" w14:textId="77777777" w:rsidR="00000000" w:rsidRDefault="009042A6">
            <w:pPr>
              <w:spacing w:before="120"/>
              <w:rPr>
                <w:rFonts w:ascii="Times New Roman" w:hAnsi="Times New Roman"/>
                <w:sz w:val="20"/>
              </w:rPr>
            </w:pPr>
            <w:r>
              <w:rPr>
                <w:rFonts w:ascii="Times New Roman" w:hAnsi="Times New Roman"/>
                <w:sz w:val="20"/>
              </w:rPr>
              <w:t xml:space="preserve">Only after you have made your predictions, select the circular aperture </w:t>
            </w:r>
            <w:r>
              <w:rPr>
                <w:rFonts w:ascii="Times New Roman" w:hAnsi="Times New Roman"/>
                <w:noProof/>
                <w:sz w:val="20"/>
              </w:rPr>
              <w:drawing>
                <wp:inline distT="0" distB="0" distL="0" distR="0" wp14:anchorId="69B8BD0A" wp14:editId="6F391B0C">
                  <wp:extent cx="169545" cy="152400"/>
                  <wp:effectExtent l="0" t="0" r="0" b="0"/>
                  <wp:docPr id="6" name="Picture 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picture containing drawing&#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169545" cy="152400"/>
                          </a:xfrm>
                          <a:prstGeom prst="rect">
                            <a:avLst/>
                          </a:prstGeom>
                          <a:noFill/>
                          <a:ln>
                            <a:noFill/>
                          </a:ln>
                        </pic:spPr>
                      </pic:pic>
                    </a:graphicData>
                  </a:graphic>
                </wp:inline>
              </w:drawing>
            </w:r>
            <w:r>
              <w:rPr>
                <w:rFonts w:ascii="Times New Roman" w:hAnsi="Times New Roman"/>
                <w:sz w:val="20"/>
              </w:rPr>
              <w:t>. Describe what you o</w:t>
            </w:r>
            <w:r>
              <w:rPr>
                <w:rFonts w:ascii="Times New Roman" w:hAnsi="Times New Roman"/>
                <w:sz w:val="20"/>
              </w:rPr>
              <w:t>bserve, compare your observations to your predictions, and explain any differences. Compare to Demonstration 6.</w:t>
            </w:r>
          </w:p>
          <w:p w14:paraId="05072149" w14:textId="77777777" w:rsidR="00380736" w:rsidRDefault="00380736">
            <w:pPr>
              <w:spacing w:before="120"/>
              <w:rPr>
                <w:rFonts w:ascii="Times New Roman" w:hAnsi="Times New Roman"/>
                <w:sz w:val="20"/>
              </w:rPr>
            </w:pPr>
          </w:p>
          <w:p w14:paraId="1A1505DF" w14:textId="02BC1891" w:rsidR="00380736" w:rsidRDefault="00380736">
            <w:pPr>
              <w:spacing w:before="120"/>
              <w:rPr>
                <w:rFonts w:ascii="Times New Roman" w:hAnsi="Times New Roman"/>
                <w:sz w:val="20"/>
              </w:rPr>
            </w:pPr>
          </w:p>
        </w:tc>
      </w:tr>
    </w:tbl>
    <w:p w14:paraId="0CDFA796" w14:textId="77777777" w:rsidR="009042A6" w:rsidRDefault="009042A6">
      <w:pPr>
        <w:pStyle w:val="BlockText"/>
        <w:ind w:left="180"/>
        <w:rPr>
          <w:sz w:val="12"/>
        </w:rPr>
      </w:pPr>
    </w:p>
    <w:sectPr w:rsidR="009042A6" w:rsidSect="00380736">
      <w:footerReference w:type="default" r:id="rId13"/>
      <w:headerReference w:type="first" r:id="rId14"/>
      <w:footerReference w:type="first" r:id="rId15"/>
      <w:pgSz w:w="12240" w:h="15840"/>
      <w:pgMar w:top="720" w:right="720" w:bottom="720" w:left="720" w:header="720" w:footer="720" w:gutter="0"/>
      <w:pgNumType w:start="14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032B0" w14:textId="77777777" w:rsidR="009042A6" w:rsidRDefault="009042A6">
      <w:r>
        <w:separator/>
      </w:r>
    </w:p>
  </w:endnote>
  <w:endnote w:type="continuationSeparator" w:id="0">
    <w:p w14:paraId="341A5FF0" w14:textId="77777777" w:rsidR="009042A6" w:rsidRDefault="0090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3266E" w14:textId="72AB6B61" w:rsidR="00000000" w:rsidRDefault="009042A6">
    <w:pPr>
      <w:pStyle w:val="Footer"/>
      <w:tabs>
        <w:tab w:val="clear" w:pos="4320"/>
        <w:tab w:val="clear" w:pos="8640"/>
        <w:tab w:val="center" w:pos="5040"/>
        <w:tab w:val="right" w:pos="9720"/>
      </w:tabs>
      <w:rPr>
        <w:rFonts w:ascii="Times New Roman" w:hAnsi="Times New Roman"/>
        <w:sz w:val="20"/>
      </w:rPr>
    </w:pPr>
    <w:r>
      <w:rPr>
        <w:rFonts w:ascii="Times New Roman" w:hAnsi="Times New Roman"/>
        <w:sz w:val="20"/>
      </w:rPr>
      <w:t>Interactive Lecture Demonstrations</w:t>
    </w:r>
    <w:r>
      <w:rPr>
        <w:rFonts w:ascii="Times New Roman" w:hAnsi="Times New Roman"/>
        <w:sz w:val="20"/>
      </w:rPr>
      <w:tab/>
    </w:r>
    <w:r>
      <w:rPr>
        <w:rFonts w:ascii="Times New Roman" w:hAnsi="Times New Roman"/>
        <w:sz w:val="20"/>
      </w:rPr>
      <w:tab/>
    </w:r>
    <w:r w:rsidR="00091713">
      <w:rPr>
        <w:rFonts w:ascii="Times New Roman" w:hAnsi="Times New Roman"/>
        <w:sz w:val="20"/>
      </w:rPr>
      <w:t>Diffraction</w:t>
    </w:r>
    <w:r>
      <w:rPr>
        <w:rFonts w:ascii="Times New Roman" w:hAnsi="Times New Roman"/>
        <w:sz w:val="20"/>
      </w:rPr>
      <w:t xml:space="preserve"> </w:t>
    </w:r>
    <w:r>
      <w:rPr>
        <w:rFonts w:ascii="Times New Roman" w:hAnsi="Times New Roman"/>
        <w:sz w:val="20"/>
      </w:rPr>
      <w:t>of Light: Prediction Sheet</w:t>
    </w:r>
  </w:p>
  <w:p w14:paraId="559631E3" w14:textId="77777777" w:rsidR="00000000" w:rsidRDefault="00904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00D4D" w14:textId="087D9BCE" w:rsidR="00000000" w:rsidRDefault="009042A6">
    <w:pPr>
      <w:pStyle w:val="Footer"/>
      <w:tabs>
        <w:tab w:val="clear" w:pos="4320"/>
        <w:tab w:val="clear" w:pos="8640"/>
        <w:tab w:val="center" w:pos="5040"/>
        <w:tab w:val="right" w:pos="9720"/>
      </w:tabs>
      <w:rPr>
        <w:rFonts w:ascii="Times New Roman" w:hAnsi="Times New Roman"/>
        <w:sz w:val="20"/>
      </w:rPr>
    </w:pPr>
    <w:r>
      <w:rPr>
        <w:rFonts w:ascii="Times New Roman" w:hAnsi="Times New Roman"/>
        <w:sz w:val="20"/>
      </w:rPr>
      <w:t>Interactive Lecture Demonstrations</w:t>
    </w:r>
    <w:r>
      <w:rPr>
        <w:rFonts w:ascii="Times New Roman" w:hAnsi="Times New Roman"/>
        <w:sz w:val="20"/>
      </w:rPr>
      <w:tab/>
    </w:r>
    <w:r>
      <w:rPr>
        <w:rFonts w:ascii="Times New Roman" w:hAnsi="Times New Roman"/>
        <w:sz w:val="20"/>
      </w:rPr>
      <w:tab/>
    </w:r>
    <w:r w:rsidR="00091713">
      <w:rPr>
        <w:rFonts w:ascii="Times New Roman" w:hAnsi="Times New Roman"/>
        <w:sz w:val="20"/>
      </w:rPr>
      <w:t>Diffraction</w:t>
    </w:r>
    <w:r>
      <w:rPr>
        <w:rFonts w:ascii="Times New Roman" w:hAnsi="Times New Roman"/>
        <w:sz w:val="20"/>
      </w:rPr>
      <w:t xml:space="preserve"> of Light: Prediction Sheet</w:t>
    </w:r>
  </w:p>
  <w:p w14:paraId="575B3217" w14:textId="77777777" w:rsidR="00000000" w:rsidRDefault="00904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83DE8" w14:textId="77777777" w:rsidR="009042A6" w:rsidRDefault="009042A6">
      <w:r>
        <w:separator/>
      </w:r>
    </w:p>
  </w:footnote>
  <w:footnote w:type="continuationSeparator" w:id="0">
    <w:p w14:paraId="5AFA436D" w14:textId="77777777" w:rsidR="009042A6" w:rsidRDefault="00904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DC547" w14:textId="77777777" w:rsidR="00000000" w:rsidRDefault="009042A6">
    <w:pPr>
      <w:pStyle w:val="Header"/>
    </w:pPr>
    <w:r>
      <w:t>Hand in this sheet</w:t>
    </w:r>
    <w:r>
      <w:tab/>
    </w:r>
    <w:r>
      <w:tab/>
      <w:t>Name_______________________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FC"/>
    <w:rsid w:val="00025C65"/>
    <w:rsid w:val="00091713"/>
    <w:rsid w:val="001C72FC"/>
    <w:rsid w:val="00380736"/>
    <w:rsid w:val="009042A6"/>
    <w:rsid w:val="00D2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D714D"/>
  <w15:chartTrackingRefBased/>
  <w15:docId w15:val="{B928D71D-DBFB-304E-BAA7-F7EDA282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563C1"/>
      <w:u w:val="single"/>
    </w:rPr>
  </w:style>
  <w:style w:type="character" w:styleId="FollowedHyperlink">
    <w:name w:val="FollowedHyperlink"/>
    <w:uiPriority w:val="99"/>
    <w:semiHidden/>
    <w:unhideWhenUsed/>
    <w:rPr>
      <w:color w:val="954F72"/>
      <w:u w:val="single"/>
    </w:rPr>
  </w:style>
  <w:style w:type="paragraph" w:customStyle="1" w:styleId="msonormal0">
    <w:name w:val="msonormal"/>
    <w:basedOn w:val="Normal"/>
    <w:pPr>
      <w:spacing w:before="100" w:beforeAutospacing="1" w:after="100" w:afterAutospacing="1"/>
    </w:pPr>
    <w:rPr>
      <w:rFonts w:ascii="Times New Roman" w:eastAsiaTheme="minorEastAsia" w:hAnsi="Times New Roman"/>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rPr>
  </w:style>
  <w:style w:type="paragraph" w:styleId="Title">
    <w:name w:val="Title"/>
    <w:basedOn w:val="Normal"/>
    <w:link w:val="TitleChar"/>
    <w:uiPriority w:val="10"/>
    <w:qFormat/>
    <w:pPr>
      <w:jc w:val="center"/>
    </w:pPr>
    <w:rPr>
      <w:rFonts w:ascii="Times New Roman" w:hAnsi="Times New Roman"/>
      <w:b/>
      <w:sz w:val="32"/>
    </w:rPr>
  </w:style>
  <w:style w:type="character" w:customStyle="1" w:styleId="TitleChar">
    <w:name w:val="Title Char"/>
    <w:link w:val="Title"/>
    <w:uiPriority w:val="10"/>
    <w:locked/>
    <w:rPr>
      <w:rFonts w:ascii="Times New Roman" w:hAnsi="Times New Roman" w:cs="Times New Roman" w:hint="default"/>
      <w:b/>
      <w:bCs w:val="0"/>
      <w:sz w:val="32"/>
    </w:rPr>
  </w:style>
  <w:style w:type="paragraph" w:styleId="BlockText">
    <w:name w:val="Block Text"/>
    <w:basedOn w:val="Normal"/>
    <w:uiPriority w:val="99"/>
    <w:semiHidden/>
    <w:unhideWhenUsed/>
    <w:pPr>
      <w:ind w:left="360" w:right="90"/>
    </w:pPr>
    <w:rPr>
      <w:rFonts w:ascii="Times New Roman" w:hAnsi="Times New Roman"/>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het.colorado.edu/sims/html/wave-interference/latest/wave-interference_en.html" TargetMode="External"/><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Lecture Demonstrations</dc:title>
  <dc:subject/>
  <dc:creator>David Sokoloff</dc:creator>
  <cp:keywords/>
  <dc:description/>
  <cp:lastModifiedBy>David Sokoloff</cp:lastModifiedBy>
  <cp:revision>2</cp:revision>
  <cp:lastPrinted>2003-12-15T19:46:00Z</cp:lastPrinted>
  <dcterms:created xsi:type="dcterms:W3CDTF">2020-04-13T00:12:00Z</dcterms:created>
  <dcterms:modified xsi:type="dcterms:W3CDTF">2020-04-13T00:12:00Z</dcterms:modified>
</cp:coreProperties>
</file>